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C58CB" w14:textId="67A808D7" w:rsidR="003E687F" w:rsidRPr="003E687F" w:rsidRDefault="003E687F" w:rsidP="003E687F">
      <w:pPr>
        <w:jc w:val="center"/>
        <w:rPr>
          <w:rFonts w:cs="Times New Roman"/>
          <w:b/>
          <w:bCs/>
          <w:color w:val="111111"/>
          <w:szCs w:val="28"/>
        </w:rPr>
      </w:pPr>
      <w:r w:rsidRPr="003E687F">
        <w:rPr>
          <w:rFonts w:cs="Times New Roman"/>
          <w:b/>
          <w:bCs/>
          <w:color w:val="111111"/>
          <w:szCs w:val="28"/>
        </w:rPr>
        <w:t>Доклад «</w:t>
      </w:r>
      <w:r w:rsidR="007F7413">
        <w:rPr>
          <w:rFonts w:cs="Times New Roman"/>
          <w:b/>
          <w:bCs/>
          <w:color w:val="111111"/>
          <w:szCs w:val="28"/>
        </w:rPr>
        <w:t>Робототехника как элемент инновационной деятельности МБДОУ ДС № 41 «Семицветик»</w:t>
      </w:r>
      <w:r w:rsidRPr="003E687F">
        <w:rPr>
          <w:rFonts w:cs="Times New Roman"/>
          <w:b/>
          <w:bCs/>
          <w:color w:val="111111"/>
          <w:szCs w:val="28"/>
        </w:rPr>
        <w:t>»</w:t>
      </w:r>
    </w:p>
    <w:p w14:paraId="50471497" w14:textId="51EDD446" w:rsidR="00002F89" w:rsidRDefault="00002F89" w:rsidP="006C0B77">
      <w:pPr>
        <w:spacing w:after="0"/>
        <w:ind w:firstLine="709"/>
        <w:jc w:val="both"/>
      </w:pPr>
    </w:p>
    <w:p w14:paraId="2BF55F17" w14:textId="3B347CE5" w:rsidR="00002F89" w:rsidRDefault="00183ADE" w:rsidP="00CD3CF1">
      <w:pPr>
        <w:spacing w:after="0"/>
        <w:ind w:firstLine="709"/>
        <w:jc w:val="both"/>
      </w:pPr>
      <w:r w:rsidRPr="005B4204">
        <w:rPr>
          <w:b/>
        </w:rPr>
        <w:t>(1 слайд)</w:t>
      </w:r>
      <w:r>
        <w:t xml:space="preserve"> </w:t>
      </w:r>
      <w:r w:rsidR="00CD3CF1">
        <w:t xml:space="preserve">Современное образование представляет собой многоуровневую, интенсивно развивающуюся структуру, пронизанную сложными социальными, политическими, </w:t>
      </w:r>
      <w:proofErr w:type="gramStart"/>
      <w:r w:rsidR="00CD3CF1">
        <w:t>экономическими процессами</w:t>
      </w:r>
      <w:proofErr w:type="gramEnd"/>
      <w:r w:rsidR="00CD3CF1">
        <w:t xml:space="preserve"> и взаимосвязями. Сфера образования динамична, а, следовательно, подвержена постоянным изменениям.</w:t>
      </w:r>
    </w:p>
    <w:p w14:paraId="258DED57" w14:textId="39D2C7EB" w:rsidR="003D5551" w:rsidRDefault="003D5551" w:rsidP="00CD3CF1">
      <w:pPr>
        <w:spacing w:after="0"/>
        <w:ind w:firstLine="709"/>
        <w:jc w:val="both"/>
      </w:pPr>
      <w:r w:rsidRPr="003D5551">
        <w:t xml:space="preserve">Для </w:t>
      </w:r>
      <w:r w:rsidR="007F7413">
        <w:t xml:space="preserve">обеспечения </w:t>
      </w:r>
      <w:r w:rsidRPr="003D5551">
        <w:t>успешно</w:t>
      </w:r>
      <w:r w:rsidR="007F7413">
        <w:t>й социализации</w:t>
      </w:r>
      <w:r w:rsidRPr="003D5551">
        <w:t xml:space="preserve"> </w:t>
      </w:r>
      <w:r w:rsidR="007F7413">
        <w:t>ребенка педагогам необходимо</w:t>
      </w:r>
      <w:r w:rsidRPr="003D5551">
        <w:t xml:space="preserve"> переходить к принципиально новым, в том числе индивидуальным технологиям обучения, уже с ранних лет прививать готовность к изменениям, к творческому поиску, учить работе в команде, что важно в современном мире, навыкам жизни в цифровую эпоху.</w:t>
      </w:r>
    </w:p>
    <w:p w14:paraId="0E38E29D" w14:textId="29498986" w:rsidR="00CD3CF1" w:rsidRDefault="00A8568B" w:rsidP="00ED05DF">
      <w:pPr>
        <w:spacing w:after="0"/>
        <w:ind w:firstLine="709"/>
        <w:jc w:val="both"/>
      </w:pPr>
      <w:r w:rsidRPr="005B4204">
        <w:rPr>
          <w:b/>
        </w:rPr>
        <w:t>(2</w:t>
      </w:r>
      <w:r w:rsidR="00223F71" w:rsidRPr="005B4204">
        <w:rPr>
          <w:b/>
        </w:rPr>
        <w:t> слайд)</w:t>
      </w:r>
      <w:r w:rsidR="00223F71">
        <w:t xml:space="preserve"> </w:t>
      </w:r>
      <w:r w:rsidR="00ED05DF">
        <w:t xml:space="preserve">Цифровизация как инновационная практика в сфере образования преобразует </w:t>
      </w:r>
      <w:r w:rsidR="007F7413">
        <w:t xml:space="preserve">познающего </w:t>
      </w:r>
      <w:r w:rsidR="00ED05DF">
        <w:t xml:space="preserve">субъекта в субъект действующий, меняет взаимодействие «педагог-обучаемый» на диалогическое сотрудничество, трансформирует традиционное обучение </w:t>
      </w:r>
      <w:proofErr w:type="gramStart"/>
      <w:r w:rsidR="00ED05DF">
        <w:t>в</w:t>
      </w:r>
      <w:proofErr w:type="gramEnd"/>
      <w:r w:rsidR="00ED05DF">
        <w:t xml:space="preserve"> интерактивное.</w:t>
      </w:r>
    </w:p>
    <w:p w14:paraId="6CB1CBA5" w14:textId="54849FE2" w:rsidR="00F07AA1" w:rsidRDefault="00747AFA" w:rsidP="00747AFA">
      <w:pPr>
        <w:spacing w:after="0"/>
        <w:ind w:firstLine="709"/>
        <w:jc w:val="both"/>
      </w:pPr>
      <w:r>
        <w:t>Использование ЦТ в дошкольном образовании – одн</w:t>
      </w:r>
      <w:r w:rsidR="007F7413">
        <w:t>о</w:t>
      </w:r>
      <w:r>
        <w:t xml:space="preserve"> из актуальных инновационных</w:t>
      </w:r>
      <w:r w:rsidR="007F7413">
        <w:t xml:space="preserve"> направлений деятельности</w:t>
      </w:r>
      <w:r>
        <w:t>. Детский сад не остается в стороне от тенденций современного цифрового общества. Цифровые технологии в ДОУ не призваны обучать дошкольников основам информатики, их научно-обоснованная задача - в расширении возможностей познания окружающей действительности и развитии способностей ребенка. Исходя из вышесказанного, цифровизация дошкольных образовательных учреждений преследует две главные цели. Первая — это обеспечение качества образования посредством информационных технологий, вторая</w:t>
      </w:r>
      <w:r w:rsidR="00670538">
        <w:t xml:space="preserve"> </w:t>
      </w:r>
      <w:r>
        <w:t>–</w:t>
      </w:r>
      <w:r w:rsidR="00670538">
        <w:t xml:space="preserve"> </w:t>
      </w:r>
      <w:r>
        <w:t>воспитание интеллектуальной, разносторонне развитой, креативной</w:t>
      </w:r>
      <w:r w:rsidR="00670538">
        <w:t xml:space="preserve"> </w:t>
      </w:r>
      <w:r>
        <w:t>личности и подготовка дошкольника к цифровым реалиям нашей</w:t>
      </w:r>
      <w:r w:rsidR="00670538">
        <w:t xml:space="preserve"> </w:t>
      </w:r>
      <w:r>
        <w:t>сегодняшней действительности.</w:t>
      </w:r>
    </w:p>
    <w:p w14:paraId="6BDEF7AF" w14:textId="7BED9EE7" w:rsidR="00FD69EA" w:rsidRDefault="00C74F95" w:rsidP="00C74F95">
      <w:pPr>
        <w:spacing w:after="0"/>
        <w:ind w:firstLine="709"/>
        <w:jc w:val="both"/>
      </w:pPr>
      <w:r>
        <w:t>Цифровые технологии становятся важнейшим средством в работе и помогают педагогам дошкольных образовательных учреждений структурировать материал, облегчают работу по поиску информации, дают возможность легкого использования иллюстраций, аудио-видео- и анимационных эффектов, позволяют реализовывать личностно-ориентированный подход.</w:t>
      </w:r>
    </w:p>
    <w:p w14:paraId="713DD11B" w14:textId="0DA88B4B" w:rsidR="000A7232" w:rsidRDefault="007F7413" w:rsidP="007F7413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>
        <w:t xml:space="preserve">Следуя </w:t>
      </w:r>
      <w:r>
        <w:rPr>
          <w:rFonts w:cs="Times New Roman"/>
          <w:color w:val="111111"/>
          <w:szCs w:val="28"/>
        </w:rPr>
        <w:t xml:space="preserve">стратегическим целям </w:t>
      </w:r>
      <w:r w:rsidR="009D467F">
        <w:rPr>
          <w:rFonts w:cs="Times New Roman"/>
          <w:color w:val="111111"/>
          <w:szCs w:val="28"/>
        </w:rPr>
        <w:t>Федеральн</w:t>
      </w:r>
      <w:r>
        <w:rPr>
          <w:rFonts w:cs="Times New Roman"/>
          <w:color w:val="111111"/>
          <w:szCs w:val="28"/>
        </w:rPr>
        <w:t>ого</w:t>
      </w:r>
      <w:r w:rsidR="009D467F">
        <w:rPr>
          <w:rFonts w:cs="Times New Roman"/>
          <w:color w:val="111111"/>
          <w:szCs w:val="28"/>
        </w:rPr>
        <w:t xml:space="preserve"> проект</w:t>
      </w:r>
      <w:r>
        <w:rPr>
          <w:rFonts w:cs="Times New Roman"/>
          <w:color w:val="111111"/>
          <w:szCs w:val="28"/>
        </w:rPr>
        <w:t>а</w:t>
      </w:r>
      <w:r w:rsidR="009D467F">
        <w:rPr>
          <w:rFonts w:cs="Times New Roman"/>
          <w:color w:val="111111"/>
          <w:szCs w:val="28"/>
        </w:rPr>
        <w:t xml:space="preserve"> «Цифровая образовательная среда»</w:t>
      </w:r>
      <w:r w:rsidR="0013624D">
        <w:rPr>
          <w:rFonts w:cs="Times New Roman"/>
          <w:color w:val="111111"/>
          <w:szCs w:val="28"/>
        </w:rPr>
        <w:t xml:space="preserve">, </w:t>
      </w:r>
      <w:r w:rsidR="0013624D" w:rsidRPr="0032366B">
        <w:rPr>
          <w:rFonts w:cs="Times New Roman"/>
          <w:color w:val="111111"/>
          <w:szCs w:val="28"/>
        </w:rPr>
        <w:t>направлен</w:t>
      </w:r>
      <w:r w:rsidR="0013624D">
        <w:rPr>
          <w:rFonts w:cs="Times New Roman"/>
          <w:color w:val="111111"/>
          <w:szCs w:val="28"/>
        </w:rPr>
        <w:t>н</w:t>
      </w:r>
      <w:r>
        <w:rPr>
          <w:rFonts w:cs="Times New Roman"/>
          <w:color w:val="111111"/>
          <w:szCs w:val="28"/>
        </w:rPr>
        <w:t>ого</w:t>
      </w:r>
      <w:r w:rsidR="0032366B" w:rsidRPr="0032366B">
        <w:rPr>
          <w:rFonts w:cs="Times New Roman"/>
          <w:color w:val="111111"/>
          <w:szCs w:val="28"/>
        </w:rPr>
        <w:t xml:space="preserve"> на создание в образовательных организациях современной и </w:t>
      </w:r>
      <w:proofErr w:type="gramStart"/>
      <w:r w:rsidR="0032366B" w:rsidRPr="0032366B">
        <w:rPr>
          <w:rFonts w:cs="Times New Roman"/>
          <w:color w:val="111111"/>
          <w:szCs w:val="28"/>
        </w:rPr>
        <w:t>доступной цифровой образовательной среды, обеспечивающей высокое качество и доступность образования всех видов и уровней</w:t>
      </w:r>
      <w:r>
        <w:rPr>
          <w:rFonts w:cs="Times New Roman"/>
          <w:color w:val="111111"/>
          <w:szCs w:val="28"/>
        </w:rPr>
        <w:t xml:space="preserve"> в нашем учреждении постепенно обновляется</w:t>
      </w:r>
      <w:proofErr w:type="gramEnd"/>
      <w:r>
        <w:rPr>
          <w:rFonts w:cs="Times New Roman"/>
          <w:color w:val="111111"/>
          <w:szCs w:val="28"/>
        </w:rPr>
        <w:t xml:space="preserve"> информационно-коммуникационная инфраструктура, педагоги успешно осваивают цифровые технологии. </w:t>
      </w:r>
    </w:p>
    <w:p w14:paraId="1A90598F" w14:textId="14C71BBE" w:rsidR="0094482F" w:rsidRDefault="005B4204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5B4204">
        <w:rPr>
          <w:b/>
        </w:rPr>
        <w:t>(3</w:t>
      </w:r>
      <w:r w:rsidR="000A7232" w:rsidRPr="005B4204">
        <w:rPr>
          <w:b/>
        </w:rPr>
        <w:t> слайд)</w:t>
      </w:r>
      <w:r w:rsidR="000A7232">
        <w:rPr>
          <w:rFonts w:cs="Times New Roman"/>
          <w:color w:val="111111"/>
          <w:szCs w:val="28"/>
        </w:rPr>
        <w:t xml:space="preserve"> </w:t>
      </w:r>
      <w:r w:rsidR="00D54CBC">
        <w:rPr>
          <w:rFonts w:cs="Times New Roman"/>
          <w:color w:val="111111"/>
          <w:szCs w:val="28"/>
        </w:rPr>
        <w:t>Программы дополнительного образования «Робототехника» (для детей 6-7 лет) и «</w:t>
      </w:r>
      <w:r w:rsidR="00D54CBC">
        <w:rPr>
          <w:rFonts w:cs="Times New Roman"/>
          <w:color w:val="111111"/>
          <w:szCs w:val="28"/>
          <w:lang w:val="en-US"/>
        </w:rPr>
        <w:t>LEGO</w:t>
      </w:r>
      <w:r w:rsidR="00D54CBC" w:rsidRPr="00D54CBC">
        <w:rPr>
          <w:rFonts w:cs="Times New Roman"/>
          <w:color w:val="111111"/>
          <w:szCs w:val="28"/>
        </w:rPr>
        <w:t xml:space="preserve"> – </w:t>
      </w:r>
      <w:r w:rsidR="00D54CBC">
        <w:rPr>
          <w:rFonts w:cs="Times New Roman"/>
          <w:color w:val="111111"/>
          <w:szCs w:val="28"/>
        </w:rPr>
        <w:t xml:space="preserve">конструирование» (для детей 4-5 лет) </w:t>
      </w:r>
      <w:r w:rsidR="00D54CBC">
        <w:rPr>
          <w:rFonts w:cs="Times New Roman"/>
          <w:color w:val="111111"/>
          <w:szCs w:val="28"/>
        </w:rPr>
        <w:lastRenderedPageBreak/>
        <w:t>применяемые</w:t>
      </w:r>
      <w:r w:rsidR="00C8471B">
        <w:rPr>
          <w:rFonts w:cs="Times New Roman"/>
          <w:color w:val="111111"/>
          <w:szCs w:val="28"/>
        </w:rPr>
        <w:t xml:space="preserve"> в работе нашего ДОУ, </w:t>
      </w:r>
      <w:r w:rsidR="00C8471B" w:rsidRPr="00C8471B">
        <w:rPr>
          <w:rFonts w:cs="Times New Roman"/>
          <w:color w:val="111111"/>
          <w:szCs w:val="28"/>
        </w:rPr>
        <w:t>направлен</w:t>
      </w:r>
      <w:r w:rsidR="00D54CBC">
        <w:rPr>
          <w:rFonts w:cs="Times New Roman"/>
          <w:color w:val="111111"/>
          <w:szCs w:val="28"/>
        </w:rPr>
        <w:t>ы</w:t>
      </w:r>
      <w:r w:rsidR="00C8471B" w:rsidRPr="00C8471B">
        <w:rPr>
          <w:rFonts w:cs="Times New Roman"/>
          <w:color w:val="111111"/>
          <w:szCs w:val="28"/>
        </w:rPr>
        <w:t xml:space="preserve"> на развитие интеллектуальных способностей в процессе познавательной деятельности и вовлечения в научно-техническое творчество</w:t>
      </w:r>
      <w:r w:rsidR="00C8471B">
        <w:rPr>
          <w:rFonts w:cs="Times New Roman"/>
          <w:color w:val="111111"/>
          <w:szCs w:val="28"/>
        </w:rPr>
        <w:t>.</w:t>
      </w:r>
    </w:p>
    <w:p w14:paraId="66566356" w14:textId="1357185C" w:rsidR="00C8471B" w:rsidRDefault="007F7413" w:rsidP="00C74F95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Осваивая программы, ребенок изучает </w:t>
      </w:r>
      <w:r w:rsidR="00C8471B" w:rsidRPr="00C8471B">
        <w:rPr>
          <w:rFonts w:cs="Times New Roman"/>
          <w:szCs w:val="28"/>
        </w:rPr>
        <w:t xml:space="preserve">окружающий мир через игру и экспериментирование с объектами живой и неживой природы. Методические материалы </w:t>
      </w:r>
      <w:r>
        <w:rPr>
          <w:rFonts w:cs="Times New Roman"/>
          <w:szCs w:val="28"/>
        </w:rPr>
        <w:t xml:space="preserve">обеспечивают </w:t>
      </w:r>
      <w:r w:rsidR="00C8471B" w:rsidRPr="00C8471B">
        <w:rPr>
          <w:rFonts w:cs="Times New Roman"/>
          <w:szCs w:val="28"/>
        </w:rPr>
        <w:t>связь между живыми существами и роботами, мотивируя ребёнка двигаться от игры и детского эксперимента через конструирование</w:t>
      </w:r>
      <w:r w:rsidR="00434DEB">
        <w:rPr>
          <w:rFonts w:cs="Times New Roman"/>
          <w:szCs w:val="28"/>
        </w:rPr>
        <w:t>,</w:t>
      </w:r>
      <w:r w:rsidR="00C8471B" w:rsidRPr="00C8471B">
        <w:rPr>
          <w:rFonts w:cs="Times New Roman"/>
          <w:szCs w:val="28"/>
        </w:rPr>
        <w:t xml:space="preserve"> увлекательное техническое и художественное творчество к проектированию и созданию роботов — моделей, напоминающих объекты живого мира. Основы программирования и использование датчиков приводят к возникновению у ребёнка желания наделить эти создания зрением, слухом и логикой. Это очень увлекательный процесс, который может стать мотивационным стержнем до окончания образования и получения любимой специальности: инженера, программиста, конструктора, учёного.</w:t>
      </w:r>
    </w:p>
    <w:p w14:paraId="09B296BB" w14:textId="75FE9EBA" w:rsidR="0094482F" w:rsidRDefault="00D54CBC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>
        <w:rPr>
          <w:rFonts w:cs="Times New Roman"/>
          <w:color w:val="111111"/>
          <w:szCs w:val="28"/>
        </w:rPr>
        <w:t>Программ</w:t>
      </w:r>
      <w:r w:rsidR="00434DEB">
        <w:rPr>
          <w:rFonts w:cs="Times New Roman"/>
          <w:color w:val="111111"/>
          <w:szCs w:val="28"/>
        </w:rPr>
        <w:t>ы</w:t>
      </w:r>
      <w:r w:rsidR="00D00232" w:rsidRPr="00D00232">
        <w:rPr>
          <w:rFonts w:cs="Times New Roman"/>
          <w:color w:val="111111"/>
          <w:szCs w:val="28"/>
        </w:rPr>
        <w:t xml:space="preserve"> </w:t>
      </w:r>
      <w:r w:rsidR="00434DEB">
        <w:rPr>
          <w:rFonts w:cs="Times New Roman"/>
          <w:color w:val="111111"/>
          <w:szCs w:val="28"/>
        </w:rPr>
        <w:t xml:space="preserve">предусматривают возможность </w:t>
      </w:r>
      <w:r w:rsidR="00D00232" w:rsidRPr="00D00232">
        <w:rPr>
          <w:rFonts w:cs="Times New Roman"/>
          <w:color w:val="111111"/>
          <w:szCs w:val="28"/>
        </w:rPr>
        <w:t xml:space="preserve">развития интеллектуальных способностей </w:t>
      </w:r>
      <w:r w:rsidR="00434DEB">
        <w:rPr>
          <w:rFonts w:cs="Times New Roman"/>
          <w:color w:val="111111"/>
          <w:szCs w:val="28"/>
        </w:rPr>
        <w:t xml:space="preserve">детей </w:t>
      </w:r>
      <w:r w:rsidR="00D00232" w:rsidRPr="00D00232">
        <w:rPr>
          <w:rFonts w:cs="Times New Roman"/>
          <w:color w:val="111111"/>
          <w:szCs w:val="28"/>
        </w:rPr>
        <w:t xml:space="preserve">сообразно возрасту и </w:t>
      </w:r>
      <w:r w:rsidR="00434DEB">
        <w:rPr>
          <w:rFonts w:cs="Times New Roman"/>
          <w:color w:val="111111"/>
          <w:szCs w:val="28"/>
        </w:rPr>
        <w:t xml:space="preserve">их </w:t>
      </w:r>
      <w:r w:rsidR="00D00232" w:rsidRPr="00D00232">
        <w:rPr>
          <w:rFonts w:cs="Times New Roman"/>
          <w:color w:val="111111"/>
          <w:szCs w:val="28"/>
        </w:rPr>
        <w:t xml:space="preserve">индивидуальным особенностям. Начиная с сенсорного восприятия через наглядно-образное и словесно-логическое мышление («Дидактическая система Ф. </w:t>
      </w:r>
      <w:proofErr w:type="spellStart"/>
      <w:r w:rsidR="00D00232" w:rsidRPr="00D00232">
        <w:rPr>
          <w:rFonts w:cs="Times New Roman"/>
          <w:color w:val="111111"/>
          <w:szCs w:val="28"/>
        </w:rPr>
        <w:t>Фрёбеля</w:t>
      </w:r>
      <w:proofErr w:type="spellEnd"/>
      <w:r w:rsidR="00D00232" w:rsidRPr="00D00232">
        <w:rPr>
          <w:rFonts w:cs="Times New Roman"/>
          <w:color w:val="111111"/>
          <w:szCs w:val="28"/>
        </w:rPr>
        <w:t>», «Математическое развитие», «Экспериментирование с живой и неживой природой») создаются предпосылки для научно-технического творчества детей, в процессе которого они получают и применяют знания алгоритмизации, дизайна и программирования и ведут проектную деятельность («LEGO-конструирование», «</w:t>
      </w:r>
      <w:proofErr w:type="spellStart"/>
      <w:r w:rsidR="00D00232" w:rsidRPr="00D00232">
        <w:rPr>
          <w:rFonts w:cs="Times New Roman"/>
          <w:color w:val="111111"/>
          <w:szCs w:val="28"/>
        </w:rPr>
        <w:t>Мультстудия</w:t>
      </w:r>
      <w:proofErr w:type="spellEnd"/>
      <w:r w:rsidR="00D00232" w:rsidRPr="00D00232">
        <w:rPr>
          <w:rFonts w:cs="Times New Roman"/>
          <w:color w:val="111111"/>
          <w:szCs w:val="28"/>
        </w:rPr>
        <w:t xml:space="preserve"> «Я творю мир», «Робототехника»).</w:t>
      </w:r>
    </w:p>
    <w:p w14:paraId="1CB11A58" w14:textId="0CCB4F9F" w:rsidR="00A67B25" w:rsidRDefault="005B4204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5B4204">
        <w:rPr>
          <w:b/>
        </w:rPr>
        <w:t>(4</w:t>
      </w:r>
      <w:r w:rsidR="006F4205" w:rsidRPr="005B4204">
        <w:rPr>
          <w:b/>
        </w:rPr>
        <w:t> слайд)</w:t>
      </w:r>
      <w:r w:rsidR="00A1675C">
        <w:t xml:space="preserve"> </w:t>
      </w:r>
      <w:r w:rsidR="00A67B25" w:rsidRPr="00A67B25">
        <w:rPr>
          <w:rFonts w:cs="Times New Roman"/>
          <w:color w:val="111111"/>
          <w:szCs w:val="28"/>
        </w:rPr>
        <w:t>Робототехника для детей 4-</w:t>
      </w:r>
      <w:r w:rsidR="005814B7">
        <w:rPr>
          <w:rFonts w:cs="Times New Roman"/>
          <w:color w:val="111111"/>
          <w:szCs w:val="28"/>
        </w:rPr>
        <w:t>5</w:t>
      </w:r>
      <w:r w:rsidR="00A67B25" w:rsidRPr="00A67B25">
        <w:rPr>
          <w:rFonts w:cs="Times New Roman"/>
          <w:color w:val="111111"/>
          <w:szCs w:val="28"/>
        </w:rPr>
        <w:t xml:space="preserve"> лет подразумевает конструирование роботов-фигур, грузовиков, самолетов с помощью готовых схем, подсказок преподавателя и собственной фантазии. Малыши знакомятся с базовыми принципами работы колеса, рычагов, мотора и других элементов.</w:t>
      </w:r>
    </w:p>
    <w:p w14:paraId="31A73684" w14:textId="0BD5CCDF" w:rsidR="00A67B25" w:rsidRDefault="00A67B25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A67B25">
        <w:rPr>
          <w:rFonts w:cs="Times New Roman"/>
          <w:color w:val="111111"/>
          <w:szCs w:val="28"/>
        </w:rPr>
        <w:t>Для детей постарше добавляется изучени</w:t>
      </w:r>
      <w:r w:rsidR="00434DEB">
        <w:rPr>
          <w:rFonts w:cs="Times New Roman"/>
          <w:color w:val="111111"/>
          <w:szCs w:val="28"/>
        </w:rPr>
        <w:t>е</w:t>
      </w:r>
      <w:r w:rsidRPr="00A67B25">
        <w:rPr>
          <w:rFonts w:cs="Times New Roman"/>
          <w:color w:val="111111"/>
          <w:szCs w:val="28"/>
        </w:rPr>
        <w:t xml:space="preserve"> языка программирования. Дошкольники не только собирают роботов, но и пишут для них простые программы. Такие занятия стимулируют у детей интерес к технике и программированию.</w:t>
      </w:r>
    </w:p>
    <w:p w14:paraId="361CDE4A" w14:textId="4FC2B64C" w:rsidR="00AA298C" w:rsidRDefault="005B4204" w:rsidP="00C74F95">
      <w:pPr>
        <w:spacing w:after="0"/>
        <w:ind w:firstLine="709"/>
        <w:jc w:val="both"/>
      </w:pPr>
      <w:r w:rsidRPr="005B4204">
        <w:rPr>
          <w:b/>
        </w:rPr>
        <w:t>(5</w:t>
      </w:r>
      <w:r w:rsidR="000A34D7" w:rsidRPr="005B4204">
        <w:rPr>
          <w:b/>
        </w:rPr>
        <w:t> слайд)</w:t>
      </w:r>
      <w:r w:rsidR="00B43E39">
        <w:t xml:space="preserve"> </w:t>
      </w:r>
      <w:r w:rsidR="00AA298C">
        <w:t>Компетенции дошкольников.</w:t>
      </w:r>
    </w:p>
    <w:p w14:paraId="6F476629" w14:textId="57ECA90C" w:rsidR="00AA298C" w:rsidRPr="00B24FA8" w:rsidRDefault="00AA298C" w:rsidP="00C74F95">
      <w:pPr>
        <w:spacing w:after="0"/>
        <w:ind w:firstLine="709"/>
        <w:jc w:val="both"/>
      </w:pPr>
      <w:r>
        <w:t>В настоящее время в России наблюдается дефицит инженерных профессий. Приумножение достижений в науке и технике возможны лишь при условии раннего развития творческих и технических способностей у детей</w:t>
      </w:r>
      <w:proofErr w:type="gramStart"/>
      <w:r>
        <w:t>.</w:t>
      </w:r>
      <w:proofErr w:type="gramEnd"/>
      <w:r>
        <w:t xml:space="preserve"> Именно с помощью образовательной робототехники и благодаря холдингу «ЦЕМРОС» мы развиваем у дошкольников ключевые компетенции в режиме основного вида деятельности – игры.</w:t>
      </w:r>
      <w:r w:rsidR="00B24FA8">
        <w:t xml:space="preserve"> Учебно-позна</w:t>
      </w:r>
      <w:r>
        <w:t xml:space="preserve">вательную или когнитивную формируем в регламентированной и в самостоятельной познавательной деятельности при создании моделей и </w:t>
      </w:r>
      <w:r w:rsidR="00B24FA8">
        <w:t xml:space="preserve">реализации собственных познавательных идей. Для развития информационной компетенции используется программирование робототехнических моделей и </w:t>
      </w:r>
      <w:r w:rsidR="00B24FA8">
        <w:rPr>
          <w:lang w:val="en-US"/>
        </w:rPr>
        <w:t>LEGO</w:t>
      </w:r>
      <w:r w:rsidR="00B24FA8" w:rsidRPr="00B24FA8">
        <w:t>-</w:t>
      </w:r>
      <w:r w:rsidR="00B24FA8">
        <w:t>конструирования.</w:t>
      </w:r>
    </w:p>
    <w:p w14:paraId="3229070E" w14:textId="7BD85873" w:rsidR="00146031" w:rsidRDefault="005B4204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5B4204">
        <w:rPr>
          <w:rFonts w:cs="Times New Roman"/>
          <w:b/>
          <w:color w:val="111111"/>
          <w:szCs w:val="28"/>
        </w:rPr>
        <w:lastRenderedPageBreak/>
        <w:t>(6-7-8 слайды)</w:t>
      </w:r>
      <w:r>
        <w:rPr>
          <w:rFonts w:cs="Times New Roman"/>
          <w:color w:val="111111"/>
          <w:szCs w:val="28"/>
        </w:rPr>
        <w:t xml:space="preserve"> </w:t>
      </w:r>
      <w:r w:rsidR="00146031">
        <w:rPr>
          <w:rFonts w:cs="Times New Roman"/>
          <w:color w:val="111111"/>
          <w:szCs w:val="28"/>
        </w:rPr>
        <w:t xml:space="preserve">Благодаря </w:t>
      </w:r>
      <w:r w:rsidR="00A8568B">
        <w:rPr>
          <w:rFonts w:cs="Times New Roman"/>
          <w:color w:val="111111"/>
          <w:szCs w:val="28"/>
        </w:rPr>
        <w:t xml:space="preserve">взаимодействию с </w:t>
      </w:r>
      <w:r w:rsidR="00AC303C" w:rsidRPr="00AC303C">
        <w:rPr>
          <w:rFonts w:cs="Times New Roman"/>
          <w:color w:val="111111"/>
          <w:szCs w:val="28"/>
        </w:rPr>
        <w:t>ЦЕМРОС – диверсифицированн</w:t>
      </w:r>
      <w:r w:rsidR="00AC303C">
        <w:rPr>
          <w:rFonts w:cs="Times New Roman"/>
          <w:color w:val="111111"/>
          <w:szCs w:val="28"/>
        </w:rPr>
        <w:t xml:space="preserve">ому </w:t>
      </w:r>
      <w:r w:rsidR="00AC303C" w:rsidRPr="00AC303C">
        <w:rPr>
          <w:rFonts w:cs="Times New Roman"/>
          <w:color w:val="111111"/>
          <w:szCs w:val="28"/>
        </w:rPr>
        <w:t>промышленн</w:t>
      </w:r>
      <w:r w:rsidR="00AC303C">
        <w:rPr>
          <w:rFonts w:cs="Times New Roman"/>
          <w:color w:val="111111"/>
          <w:szCs w:val="28"/>
        </w:rPr>
        <w:t>ому</w:t>
      </w:r>
      <w:r w:rsidR="00AC303C" w:rsidRPr="00AC303C">
        <w:rPr>
          <w:rFonts w:cs="Times New Roman"/>
          <w:color w:val="111111"/>
          <w:szCs w:val="28"/>
        </w:rPr>
        <w:t xml:space="preserve"> холдинг</w:t>
      </w:r>
      <w:r w:rsidR="00A8568B">
        <w:rPr>
          <w:rFonts w:cs="Times New Roman"/>
          <w:color w:val="111111"/>
          <w:szCs w:val="28"/>
        </w:rPr>
        <w:t>у в МБДОУ</w:t>
      </w:r>
      <w:r w:rsidR="00AC303C">
        <w:rPr>
          <w:rFonts w:cs="Times New Roman"/>
          <w:color w:val="111111"/>
          <w:szCs w:val="28"/>
        </w:rPr>
        <w:t xml:space="preserve"> ДС №41 «Семицветик» </w:t>
      </w:r>
      <w:r w:rsidR="00932940">
        <w:rPr>
          <w:rFonts w:cs="Times New Roman"/>
          <w:color w:val="111111"/>
          <w:szCs w:val="28"/>
        </w:rPr>
        <w:t xml:space="preserve">в октябре 2023 года </w:t>
      </w:r>
      <w:r w:rsidR="00AC303C">
        <w:rPr>
          <w:rFonts w:cs="Times New Roman"/>
          <w:color w:val="111111"/>
          <w:szCs w:val="28"/>
        </w:rPr>
        <w:t xml:space="preserve">был оборудован единственный </w:t>
      </w:r>
      <w:r w:rsidR="00434DEB">
        <w:rPr>
          <w:rFonts w:cs="Times New Roman"/>
          <w:color w:val="111111"/>
          <w:szCs w:val="28"/>
        </w:rPr>
        <w:t xml:space="preserve">среди детских садов округа </w:t>
      </w:r>
      <w:r w:rsidR="00AC303C">
        <w:rPr>
          <w:rFonts w:cs="Times New Roman"/>
          <w:color w:val="111111"/>
          <w:szCs w:val="28"/>
        </w:rPr>
        <w:t>кабинет робототехники</w:t>
      </w:r>
      <w:r w:rsidR="00434DEB">
        <w:rPr>
          <w:rFonts w:cs="Times New Roman"/>
          <w:color w:val="111111"/>
          <w:szCs w:val="28"/>
        </w:rPr>
        <w:t>.</w:t>
      </w:r>
      <w:r w:rsidR="00932940">
        <w:rPr>
          <w:rFonts w:cs="Times New Roman"/>
          <w:color w:val="111111"/>
          <w:szCs w:val="28"/>
        </w:rPr>
        <w:t xml:space="preserve"> Для кабинета было закуплено </w:t>
      </w:r>
      <w:r w:rsidR="00932940">
        <w:rPr>
          <w:rFonts w:cs="Times New Roman"/>
          <w:szCs w:val="28"/>
        </w:rPr>
        <w:t>игровое оборудование по робототехнике и техническому творчеству</w:t>
      </w:r>
      <w:r w:rsidR="00A07EB7">
        <w:rPr>
          <w:rFonts w:cs="Times New Roman"/>
          <w:szCs w:val="28"/>
        </w:rPr>
        <w:t xml:space="preserve">, </w:t>
      </w:r>
      <w:proofErr w:type="spellStart"/>
      <w:r w:rsidR="00A07EB7">
        <w:rPr>
          <w:rFonts w:cs="Times New Roman"/>
          <w:szCs w:val="28"/>
        </w:rPr>
        <w:t>лего</w:t>
      </w:r>
      <w:proofErr w:type="spellEnd"/>
      <w:r w:rsidR="00A07EB7">
        <w:rPr>
          <w:rFonts w:cs="Times New Roman"/>
          <w:szCs w:val="28"/>
        </w:rPr>
        <w:t>-столы и цифровая панель</w:t>
      </w:r>
      <w:r w:rsidR="00932940">
        <w:rPr>
          <w:rFonts w:cs="Times New Roman"/>
          <w:szCs w:val="28"/>
        </w:rPr>
        <w:t xml:space="preserve"> </w:t>
      </w:r>
      <w:r w:rsidR="001727C1">
        <w:rPr>
          <w:rFonts w:cs="Times New Roman"/>
          <w:szCs w:val="28"/>
        </w:rPr>
        <w:t>общей стоимостью</w:t>
      </w:r>
      <w:r w:rsidR="00932940">
        <w:rPr>
          <w:rFonts w:cs="Times New Roman"/>
          <w:szCs w:val="28"/>
        </w:rPr>
        <w:t xml:space="preserve"> 500 тыс. рублей</w:t>
      </w:r>
      <w:r w:rsidR="00F018E8">
        <w:rPr>
          <w:rFonts w:cs="Times New Roman"/>
          <w:szCs w:val="28"/>
        </w:rPr>
        <w:t>. Дополнительно</w:t>
      </w:r>
      <w:r w:rsidR="00932940">
        <w:rPr>
          <w:rFonts w:cs="Times New Roman"/>
          <w:szCs w:val="28"/>
        </w:rPr>
        <w:t xml:space="preserve"> на </w:t>
      </w:r>
      <w:r w:rsidR="00F018E8">
        <w:rPr>
          <w:rFonts w:cs="Times New Roman"/>
          <w:szCs w:val="28"/>
        </w:rPr>
        <w:t xml:space="preserve">капитальный </w:t>
      </w:r>
      <w:r w:rsidR="00932940">
        <w:rPr>
          <w:rFonts w:cs="Times New Roman"/>
          <w:szCs w:val="28"/>
        </w:rPr>
        <w:t xml:space="preserve">ремонт </w:t>
      </w:r>
      <w:r w:rsidR="00F018E8">
        <w:rPr>
          <w:rFonts w:cs="Times New Roman"/>
          <w:szCs w:val="28"/>
        </w:rPr>
        <w:t xml:space="preserve">помещения </w:t>
      </w:r>
      <w:r w:rsidR="00F25ACF">
        <w:rPr>
          <w:rFonts w:cs="Times New Roman"/>
          <w:szCs w:val="28"/>
        </w:rPr>
        <w:t xml:space="preserve">было </w:t>
      </w:r>
      <w:r w:rsidR="00932940">
        <w:rPr>
          <w:rFonts w:cs="Times New Roman"/>
          <w:szCs w:val="28"/>
        </w:rPr>
        <w:t>выделено 2,5 млн. рублей.</w:t>
      </w:r>
    </w:p>
    <w:p w14:paraId="0C7F6204" w14:textId="3DE8C804" w:rsidR="00932940" w:rsidRDefault="005B4204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5B4204">
        <w:rPr>
          <w:b/>
        </w:rPr>
        <w:t>(9-10</w:t>
      </w:r>
      <w:r w:rsidR="00B43E39" w:rsidRPr="005B4204">
        <w:rPr>
          <w:b/>
        </w:rPr>
        <w:t> слайд</w:t>
      </w:r>
      <w:r w:rsidR="00D54CBC" w:rsidRPr="005B4204">
        <w:rPr>
          <w:b/>
        </w:rPr>
        <w:t>ы</w:t>
      </w:r>
      <w:r w:rsidR="00B43E39">
        <w:t xml:space="preserve">) </w:t>
      </w:r>
      <w:r w:rsidR="00831C1A" w:rsidRPr="00831C1A">
        <w:rPr>
          <w:rFonts w:cs="Times New Roman"/>
          <w:color w:val="111111"/>
          <w:szCs w:val="28"/>
        </w:rPr>
        <w:t xml:space="preserve">Занятия по робототехнике и </w:t>
      </w:r>
      <w:proofErr w:type="spellStart"/>
      <w:r w:rsidR="00831C1A" w:rsidRPr="00831C1A">
        <w:rPr>
          <w:rFonts w:cs="Times New Roman"/>
          <w:color w:val="111111"/>
          <w:szCs w:val="28"/>
        </w:rPr>
        <w:t>лего</w:t>
      </w:r>
      <w:proofErr w:type="spellEnd"/>
      <w:r w:rsidR="00831C1A">
        <w:rPr>
          <w:rFonts w:cs="Times New Roman"/>
          <w:color w:val="111111"/>
          <w:szCs w:val="28"/>
        </w:rPr>
        <w:t>-</w:t>
      </w:r>
      <w:r w:rsidR="00831C1A" w:rsidRPr="00831C1A">
        <w:rPr>
          <w:rFonts w:cs="Times New Roman"/>
          <w:color w:val="111111"/>
          <w:szCs w:val="28"/>
        </w:rPr>
        <w:t xml:space="preserve">конструированию ведет молодой педагог Левина Екатерина Александровна, которая </w:t>
      </w:r>
      <w:r w:rsidR="00831C1A">
        <w:rPr>
          <w:rFonts w:cs="Times New Roman"/>
          <w:color w:val="111111"/>
          <w:szCs w:val="28"/>
        </w:rPr>
        <w:t xml:space="preserve">прошла профессиональную переподготовку </w:t>
      </w:r>
      <w:r w:rsidR="00831C1A" w:rsidRPr="00831C1A">
        <w:rPr>
          <w:rFonts w:cs="Times New Roman"/>
          <w:color w:val="111111"/>
          <w:szCs w:val="28"/>
        </w:rPr>
        <w:t>«Технология использования робототехники в дошкольном образовании»</w:t>
      </w:r>
      <w:r w:rsidR="00831C1A">
        <w:rPr>
          <w:rFonts w:cs="Times New Roman"/>
          <w:color w:val="111111"/>
          <w:szCs w:val="28"/>
        </w:rPr>
        <w:t>.</w:t>
      </w:r>
    </w:p>
    <w:p w14:paraId="5281C20B" w14:textId="5CED8885" w:rsidR="00B13DE5" w:rsidRDefault="00674C1F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>
        <w:rPr>
          <w:rFonts w:cs="Times New Roman"/>
          <w:color w:val="111111"/>
          <w:szCs w:val="28"/>
        </w:rPr>
        <w:t>Среди воспитанников были созданы п</w:t>
      </w:r>
      <w:r w:rsidR="00E44412">
        <w:rPr>
          <w:rFonts w:cs="Times New Roman"/>
          <w:color w:val="111111"/>
          <w:szCs w:val="28"/>
        </w:rPr>
        <w:t>рофориентационные группы</w:t>
      </w:r>
      <w:r>
        <w:rPr>
          <w:rFonts w:cs="Times New Roman"/>
          <w:color w:val="111111"/>
          <w:szCs w:val="28"/>
        </w:rPr>
        <w:t>, разделенные по возрастам:</w:t>
      </w:r>
      <w:r w:rsidR="008C3BD5">
        <w:rPr>
          <w:rFonts w:cs="Times New Roman"/>
          <w:color w:val="111111"/>
          <w:szCs w:val="28"/>
        </w:rPr>
        <w:t xml:space="preserve"> от</w:t>
      </w:r>
      <w:r w:rsidR="00E44412">
        <w:rPr>
          <w:rFonts w:cs="Times New Roman"/>
          <w:color w:val="111111"/>
          <w:szCs w:val="28"/>
        </w:rPr>
        <w:t xml:space="preserve"> </w:t>
      </w:r>
      <w:r w:rsidR="003A67B3">
        <w:rPr>
          <w:rFonts w:cs="Times New Roman"/>
          <w:color w:val="111111"/>
          <w:szCs w:val="28"/>
        </w:rPr>
        <w:t>4</w:t>
      </w:r>
      <w:r w:rsidR="008C3BD5">
        <w:rPr>
          <w:rFonts w:cs="Times New Roman"/>
          <w:color w:val="111111"/>
          <w:szCs w:val="28"/>
        </w:rPr>
        <w:t xml:space="preserve"> до </w:t>
      </w:r>
      <w:r w:rsidR="003A67B3">
        <w:rPr>
          <w:rFonts w:cs="Times New Roman"/>
          <w:color w:val="111111"/>
          <w:szCs w:val="28"/>
        </w:rPr>
        <w:t>5 лет</w:t>
      </w:r>
      <w:r w:rsidR="00E44412">
        <w:rPr>
          <w:rFonts w:cs="Times New Roman"/>
          <w:color w:val="111111"/>
          <w:szCs w:val="28"/>
        </w:rPr>
        <w:t xml:space="preserve">, изучающих программу </w:t>
      </w:r>
      <w:r w:rsidR="003A67B3" w:rsidRPr="00D00232">
        <w:rPr>
          <w:rFonts w:cs="Times New Roman"/>
          <w:color w:val="111111"/>
          <w:szCs w:val="28"/>
        </w:rPr>
        <w:t>«LEGO-</w:t>
      </w:r>
      <w:r w:rsidR="00AB0F13">
        <w:rPr>
          <w:rFonts w:cs="Times New Roman"/>
          <w:color w:val="111111"/>
          <w:szCs w:val="28"/>
        </w:rPr>
        <w:t>цветик</w:t>
      </w:r>
      <w:r w:rsidR="003A67B3" w:rsidRPr="00D00232">
        <w:rPr>
          <w:rFonts w:cs="Times New Roman"/>
          <w:color w:val="111111"/>
          <w:szCs w:val="28"/>
        </w:rPr>
        <w:t>»</w:t>
      </w:r>
      <w:r w:rsidR="007D59FF">
        <w:rPr>
          <w:rFonts w:cs="Times New Roman"/>
          <w:color w:val="111111"/>
          <w:szCs w:val="28"/>
        </w:rPr>
        <w:t xml:space="preserve">, </w:t>
      </w:r>
      <w:r w:rsidR="008C3BD5">
        <w:rPr>
          <w:rFonts w:cs="Times New Roman"/>
          <w:color w:val="111111"/>
          <w:szCs w:val="28"/>
        </w:rPr>
        <w:t xml:space="preserve">от </w:t>
      </w:r>
      <w:r w:rsidR="0055054C">
        <w:rPr>
          <w:rFonts w:cs="Times New Roman"/>
          <w:color w:val="111111"/>
          <w:szCs w:val="28"/>
        </w:rPr>
        <w:t>5</w:t>
      </w:r>
      <w:r w:rsidR="008C3BD5">
        <w:rPr>
          <w:rFonts w:cs="Times New Roman"/>
          <w:color w:val="111111"/>
          <w:szCs w:val="28"/>
        </w:rPr>
        <w:t xml:space="preserve"> до </w:t>
      </w:r>
      <w:r w:rsidR="0055054C">
        <w:rPr>
          <w:rFonts w:cs="Times New Roman"/>
          <w:color w:val="111111"/>
          <w:szCs w:val="28"/>
        </w:rPr>
        <w:t>7 лет - программу «Робототехника».</w:t>
      </w:r>
    </w:p>
    <w:p w14:paraId="4E113184" w14:textId="22821F9A" w:rsidR="00C34924" w:rsidRDefault="005B4204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 w:rsidRPr="005B4204">
        <w:rPr>
          <w:rFonts w:cs="Times New Roman"/>
          <w:b/>
          <w:color w:val="111111"/>
          <w:szCs w:val="28"/>
        </w:rPr>
        <w:t>(11</w:t>
      </w:r>
      <w:r w:rsidR="00035FF4" w:rsidRPr="005B4204">
        <w:rPr>
          <w:rFonts w:cs="Times New Roman"/>
          <w:b/>
          <w:color w:val="111111"/>
          <w:szCs w:val="28"/>
        </w:rPr>
        <w:t xml:space="preserve"> слайд)</w:t>
      </w:r>
      <w:r w:rsidR="00035FF4">
        <w:rPr>
          <w:rFonts w:cs="Times New Roman"/>
          <w:color w:val="111111"/>
          <w:szCs w:val="28"/>
        </w:rPr>
        <w:t xml:space="preserve"> </w:t>
      </w:r>
      <w:r w:rsidR="00F20DA2">
        <w:rPr>
          <w:rFonts w:cs="Times New Roman"/>
          <w:color w:val="111111"/>
          <w:szCs w:val="28"/>
        </w:rPr>
        <w:t xml:space="preserve">Дальнейшее изучение конструирования и робототехники наши дети смогут продолжить в стенах МБОУ «СОШ №12 с </w:t>
      </w:r>
      <w:r w:rsidR="00F20DA2" w:rsidRPr="00F20DA2">
        <w:rPr>
          <w:rFonts w:cs="Times New Roman"/>
          <w:color w:val="111111"/>
          <w:szCs w:val="28"/>
        </w:rPr>
        <w:t>углубленным изучением отдельных предметов</w:t>
      </w:r>
      <w:r w:rsidR="00F20DA2">
        <w:rPr>
          <w:rFonts w:cs="Times New Roman"/>
          <w:color w:val="111111"/>
          <w:szCs w:val="28"/>
        </w:rPr>
        <w:t>», где также был оборудован класс робототехники в рамках программы «Делаем мир лучше» холдинга ЦЕМРОС.</w:t>
      </w:r>
    </w:p>
    <w:p w14:paraId="5405CCA9" w14:textId="09D7C7A2" w:rsidR="00EC0C7E" w:rsidRDefault="005B4204" w:rsidP="00C34924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bookmarkStart w:id="0" w:name="_GoBack"/>
      <w:r w:rsidRPr="005B4204">
        <w:rPr>
          <w:rFonts w:cs="Times New Roman"/>
          <w:b/>
          <w:color w:val="111111"/>
          <w:szCs w:val="28"/>
        </w:rPr>
        <w:t>(12</w:t>
      </w:r>
      <w:r w:rsidR="000E556D" w:rsidRPr="005B4204">
        <w:rPr>
          <w:rFonts w:cs="Times New Roman"/>
          <w:b/>
          <w:color w:val="111111"/>
          <w:szCs w:val="28"/>
        </w:rPr>
        <w:t xml:space="preserve"> слайд)</w:t>
      </w:r>
      <w:r w:rsidR="000E556D">
        <w:rPr>
          <w:rFonts w:cs="Times New Roman"/>
          <w:color w:val="111111"/>
          <w:szCs w:val="28"/>
        </w:rPr>
        <w:t xml:space="preserve"> </w:t>
      </w:r>
      <w:bookmarkEnd w:id="0"/>
      <w:r w:rsidR="00E514D0">
        <w:rPr>
          <w:rFonts w:cs="Times New Roman"/>
          <w:color w:val="111111"/>
          <w:szCs w:val="28"/>
        </w:rPr>
        <w:t>Подводя итог, хочется отметить, что с</w:t>
      </w:r>
      <w:r w:rsidR="00C34924" w:rsidRPr="00C34924">
        <w:rPr>
          <w:rFonts w:cs="Times New Roman"/>
          <w:color w:val="111111"/>
          <w:szCs w:val="28"/>
        </w:rPr>
        <w:t>овременный педагог должен уметь сочетать традиции и инновации,</w:t>
      </w:r>
      <w:r w:rsidR="00C34924">
        <w:rPr>
          <w:rFonts w:cs="Times New Roman"/>
          <w:color w:val="111111"/>
          <w:szCs w:val="28"/>
        </w:rPr>
        <w:t xml:space="preserve"> </w:t>
      </w:r>
      <w:r w:rsidR="00C34924" w:rsidRPr="00C34924">
        <w:rPr>
          <w:rFonts w:cs="Times New Roman"/>
          <w:color w:val="111111"/>
          <w:szCs w:val="28"/>
        </w:rPr>
        <w:t>классические методы и новые педагогические тренды. То, каким будет</w:t>
      </w:r>
      <w:r w:rsidR="00C34924">
        <w:rPr>
          <w:rFonts w:cs="Times New Roman"/>
          <w:color w:val="111111"/>
          <w:szCs w:val="28"/>
        </w:rPr>
        <w:t xml:space="preserve"> </w:t>
      </w:r>
      <w:r w:rsidR="00C34924" w:rsidRPr="00C34924">
        <w:rPr>
          <w:rFonts w:cs="Times New Roman"/>
          <w:color w:val="111111"/>
          <w:szCs w:val="28"/>
        </w:rPr>
        <w:t>будущее дошкольной образовательной среды – неизвестно, но уже сейчас</w:t>
      </w:r>
      <w:r w:rsidR="00C34924">
        <w:rPr>
          <w:rFonts w:cs="Times New Roman"/>
          <w:color w:val="111111"/>
          <w:szCs w:val="28"/>
        </w:rPr>
        <w:t xml:space="preserve"> </w:t>
      </w:r>
      <w:r w:rsidR="00C34924" w:rsidRPr="00C34924">
        <w:rPr>
          <w:rFonts w:cs="Times New Roman"/>
          <w:color w:val="111111"/>
          <w:szCs w:val="28"/>
        </w:rPr>
        <w:t>видно, что дошкольные образовательные учреждения - активные</w:t>
      </w:r>
      <w:r w:rsidR="00C34924">
        <w:rPr>
          <w:rFonts w:cs="Times New Roman"/>
          <w:color w:val="111111"/>
          <w:szCs w:val="28"/>
        </w:rPr>
        <w:t xml:space="preserve"> </w:t>
      </w:r>
      <w:r w:rsidR="00C34924" w:rsidRPr="00C34924">
        <w:rPr>
          <w:rFonts w:cs="Times New Roman"/>
          <w:color w:val="111111"/>
          <w:szCs w:val="28"/>
        </w:rPr>
        <w:t>участники цифровых перемен современного общества.</w:t>
      </w:r>
    </w:p>
    <w:p w14:paraId="74C6B2D7" w14:textId="21320C63" w:rsidR="000E556D" w:rsidRDefault="000E556D" w:rsidP="00C34924">
      <w:pPr>
        <w:spacing w:after="0"/>
        <w:ind w:firstLine="709"/>
        <w:jc w:val="both"/>
        <w:rPr>
          <w:rFonts w:cs="Times New Roman"/>
          <w:color w:val="111111"/>
          <w:szCs w:val="28"/>
        </w:rPr>
      </w:pPr>
      <w:r>
        <w:rPr>
          <w:rFonts w:cs="Times New Roman"/>
          <w:color w:val="111111"/>
          <w:szCs w:val="28"/>
        </w:rPr>
        <w:t>Спас</w:t>
      </w:r>
      <w:r w:rsidR="00D54CBC">
        <w:rPr>
          <w:rFonts w:cs="Times New Roman"/>
          <w:color w:val="111111"/>
          <w:szCs w:val="28"/>
        </w:rPr>
        <w:t xml:space="preserve">ибо за внимание! </w:t>
      </w:r>
    </w:p>
    <w:p w14:paraId="5354395C" w14:textId="77777777" w:rsidR="008C3BD5" w:rsidRDefault="008C3BD5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08C34508" w14:textId="77777777" w:rsidR="00674C1F" w:rsidRDefault="00674C1F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36622089" w14:textId="77777777" w:rsidR="0055054C" w:rsidRDefault="0055054C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6BF52E39" w14:textId="77777777" w:rsidR="00D24427" w:rsidRDefault="00D24427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45FF2B8E" w14:textId="77777777" w:rsidR="00A67B25" w:rsidRDefault="00A67B25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03A6581E" w14:textId="0D3C8AC8" w:rsidR="00E80161" w:rsidRDefault="00E80161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5EBB2EEE" w14:textId="77777777" w:rsidR="00E80161" w:rsidRDefault="00E80161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636B29CF" w14:textId="77777777" w:rsidR="0032366B" w:rsidRDefault="0032366B" w:rsidP="00C74F95">
      <w:pPr>
        <w:spacing w:after="0"/>
        <w:ind w:firstLine="709"/>
        <w:jc w:val="both"/>
        <w:rPr>
          <w:rFonts w:cs="Times New Roman"/>
          <w:color w:val="111111"/>
          <w:szCs w:val="28"/>
        </w:rPr>
      </w:pPr>
    </w:p>
    <w:p w14:paraId="12FCA081" w14:textId="77777777" w:rsidR="004873C3" w:rsidRDefault="004873C3" w:rsidP="00C74F95">
      <w:pPr>
        <w:spacing w:after="0"/>
        <w:ind w:firstLine="709"/>
        <w:jc w:val="both"/>
      </w:pPr>
    </w:p>
    <w:sectPr w:rsidR="004873C3" w:rsidSect="005B4204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5ECE"/>
    <w:multiLevelType w:val="hybridMultilevel"/>
    <w:tmpl w:val="7E5AB1B0"/>
    <w:lvl w:ilvl="0" w:tplc="0AB65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E6"/>
    <w:rsid w:val="00002F89"/>
    <w:rsid w:val="00035FF4"/>
    <w:rsid w:val="00050E07"/>
    <w:rsid w:val="00063920"/>
    <w:rsid w:val="00081259"/>
    <w:rsid w:val="000A34D7"/>
    <w:rsid w:val="000A7232"/>
    <w:rsid w:val="000C7B34"/>
    <w:rsid w:val="000E0B17"/>
    <w:rsid w:val="000E556D"/>
    <w:rsid w:val="0013624D"/>
    <w:rsid w:val="00146031"/>
    <w:rsid w:val="001727C1"/>
    <w:rsid w:val="00183ADE"/>
    <w:rsid w:val="001848AB"/>
    <w:rsid w:val="001A4AFE"/>
    <w:rsid w:val="0022385B"/>
    <w:rsid w:val="00223F71"/>
    <w:rsid w:val="00264D28"/>
    <w:rsid w:val="002850BC"/>
    <w:rsid w:val="00286180"/>
    <w:rsid w:val="002930FA"/>
    <w:rsid w:val="002B604B"/>
    <w:rsid w:val="0032366B"/>
    <w:rsid w:val="00385033"/>
    <w:rsid w:val="003A4C7C"/>
    <w:rsid w:val="003A67B3"/>
    <w:rsid w:val="003D5551"/>
    <w:rsid w:val="003E687F"/>
    <w:rsid w:val="00434DEB"/>
    <w:rsid w:val="004873C3"/>
    <w:rsid w:val="004B14D1"/>
    <w:rsid w:val="004D0FF0"/>
    <w:rsid w:val="00507419"/>
    <w:rsid w:val="00540D0B"/>
    <w:rsid w:val="0055054C"/>
    <w:rsid w:val="005671FF"/>
    <w:rsid w:val="005814B7"/>
    <w:rsid w:val="00585488"/>
    <w:rsid w:val="005B4204"/>
    <w:rsid w:val="00670538"/>
    <w:rsid w:val="00674C1F"/>
    <w:rsid w:val="006804C2"/>
    <w:rsid w:val="006A6DEA"/>
    <w:rsid w:val="006C0B77"/>
    <w:rsid w:val="006F4205"/>
    <w:rsid w:val="00725D17"/>
    <w:rsid w:val="00747AFA"/>
    <w:rsid w:val="007A3124"/>
    <w:rsid w:val="007D59FF"/>
    <w:rsid w:val="007F7413"/>
    <w:rsid w:val="008242FF"/>
    <w:rsid w:val="00831C1A"/>
    <w:rsid w:val="00870751"/>
    <w:rsid w:val="008B4F93"/>
    <w:rsid w:val="008C3BD5"/>
    <w:rsid w:val="008C7D68"/>
    <w:rsid w:val="008D43FF"/>
    <w:rsid w:val="008D7BE1"/>
    <w:rsid w:val="00922C48"/>
    <w:rsid w:val="00932940"/>
    <w:rsid w:val="0094482F"/>
    <w:rsid w:val="0095280D"/>
    <w:rsid w:val="009D467F"/>
    <w:rsid w:val="00A07EB7"/>
    <w:rsid w:val="00A1675C"/>
    <w:rsid w:val="00A1785C"/>
    <w:rsid w:val="00A67B25"/>
    <w:rsid w:val="00A8568B"/>
    <w:rsid w:val="00AA298C"/>
    <w:rsid w:val="00AB0F13"/>
    <w:rsid w:val="00AC303C"/>
    <w:rsid w:val="00B05ADD"/>
    <w:rsid w:val="00B13DE5"/>
    <w:rsid w:val="00B24FA8"/>
    <w:rsid w:val="00B43E39"/>
    <w:rsid w:val="00B71E5F"/>
    <w:rsid w:val="00B915B7"/>
    <w:rsid w:val="00BC1FA2"/>
    <w:rsid w:val="00C2504F"/>
    <w:rsid w:val="00C34924"/>
    <w:rsid w:val="00C74F95"/>
    <w:rsid w:val="00C8471B"/>
    <w:rsid w:val="00C859BD"/>
    <w:rsid w:val="00C94172"/>
    <w:rsid w:val="00CC51E9"/>
    <w:rsid w:val="00CD3CF1"/>
    <w:rsid w:val="00CD4BD9"/>
    <w:rsid w:val="00D00232"/>
    <w:rsid w:val="00D045C1"/>
    <w:rsid w:val="00D24427"/>
    <w:rsid w:val="00D54CBC"/>
    <w:rsid w:val="00DA4CC6"/>
    <w:rsid w:val="00DA6C47"/>
    <w:rsid w:val="00E26B35"/>
    <w:rsid w:val="00E44412"/>
    <w:rsid w:val="00E514D0"/>
    <w:rsid w:val="00E62D9B"/>
    <w:rsid w:val="00E80161"/>
    <w:rsid w:val="00E97E8A"/>
    <w:rsid w:val="00EA59DF"/>
    <w:rsid w:val="00EB2074"/>
    <w:rsid w:val="00EC0C7E"/>
    <w:rsid w:val="00ED05DF"/>
    <w:rsid w:val="00EE4070"/>
    <w:rsid w:val="00F018E8"/>
    <w:rsid w:val="00F07AA1"/>
    <w:rsid w:val="00F12C76"/>
    <w:rsid w:val="00F20DA2"/>
    <w:rsid w:val="00F25ACF"/>
    <w:rsid w:val="00F5573A"/>
    <w:rsid w:val="00F6603A"/>
    <w:rsid w:val="00F81BE6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F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427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5B4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427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5B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</dc:creator>
  <cp:keywords/>
  <dc:description/>
  <cp:lastModifiedBy>DetSad41</cp:lastModifiedBy>
  <cp:revision>4</cp:revision>
  <cp:lastPrinted>2023-10-31T12:55:00Z</cp:lastPrinted>
  <dcterms:created xsi:type="dcterms:W3CDTF">2023-10-26T13:53:00Z</dcterms:created>
  <dcterms:modified xsi:type="dcterms:W3CDTF">2023-10-31T12:56:00Z</dcterms:modified>
</cp:coreProperties>
</file>