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0A2" w:rsidRDefault="00CF10A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F10A2" w:rsidRDefault="00CF10A2">
      <w:pPr>
        <w:pStyle w:val="ConsPlusNormal"/>
        <w:jc w:val="both"/>
        <w:outlineLvl w:val="0"/>
      </w:pPr>
    </w:p>
    <w:p w:rsidR="00CF10A2" w:rsidRDefault="00CF10A2">
      <w:pPr>
        <w:pStyle w:val="ConsPlusNormal"/>
        <w:outlineLvl w:val="0"/>
      </w:pPr>
      <w:r>
        <w:t>Зарегистрировано в Минюсте России 31 июля 2014 г. N 33374</w:t>
      </w:r>
    </w:p>
    <w:p w:rsidR="00CF10A2" w:rsidRDefault="00CF10A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F10A2" w:rsidRDefault="00CF10A2">
      <w:pPr>
        <w:pStyle w:val="ConsPlusNormal"/>
        <w:jc w:val="center"/>
      </w:pPr>
    </w:p>
    <w:p w:rsidR="00CF10A2" w:rsidRDefault="00CF10A2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CF10A2" w:rsidRDefault="00CF10A2">
      <w:pPr>
        <w:pStyle w:val="ConsPlusTitle"/>
        <w:jc w:val="center"/>
      </w:pPr>
    </w:p>
    <w:p w:rsidR="00CF10A2" w:rsidRDefault="00CF10A2">
      <w:pPr>
        <w:pStyle w:val="ConsPlusTitle"/>
        <w:jc w:val="center"/>
      </w:pPr>
      <w:r>
        <w:t>ПРИКАЗ</w:t>
      </w:r>
    </w:p>
    <w:p w:rsidR="00CF10A2" w:rsidRDefault="00CF10A2">
      <w:pPr>
        <w:pStyle w:val="ConsPlusTitle"/>
        <w:jc w:val="center"/>
      </w:pPr>
      <w:r>
        <w:t>от 20 мая 2014 г. N 556</w:t>
      </w:r>
    </w:p>
    <w:p w:rsidR="00CF10A2" w:rsidRDefault="00CF10A2">
      <w:pPr>
        <w:pStyle w:val="ConsPlusTitle"/>
        <w:jc w:val="center"/>
      </w:pPr>
    </w:p>
    <w:p w:rsidR="00CF10A2" w:rsidRDefault="00CF10A2">
      <w:pPr>
        <w:pStyle w:val="ConsPlusTitle"/>
        <w:jc w:val="center"/>
      </w:pPr>
      <w:r>
        <w:t>ОБ УТВЕРЖДЕНИИ КВАЛИФИКАЦИОННЫХ ТРЕБОВАНИЙ</w:t>
      </w:r>
    </w:p>
    <w:p w:rsidR="00CF10A2" w:rsidRDefault="00CF10A2">
      <w:pPr>
        <w:pStyle w:val="ConsPlusTitle"/>
        <w:jc w:val="center"/>
      </w:pPr>
      <w:r>
        <w:t>К ЭКСПЕРТАМ, ТРЕБОВАНИЙ К ЭКСПЕРТНЫМ ОРГАНИЗАЦИЯМ, ПОРЯДКА</w:t>
      </w:r>
    </w:p>
    <w:p w:rsidR="00CF10A2" w:rsidRDefault="00CF10A2">
      <w:pPr>
        <w:pStyle w:val="ConsPlusTitle"/>
        <w:jc w:val="center"/>
      </w:pPr>
      <w:r>
        <w:t>ИХ АККРЕДИТАЦИИ, В ТОМ ЧИСЛЕ ПОРЯДКА ВЕДЕНИЯ РЕЕСТРА</w:t>
      </w:r>
    </w:p>
    <w:p w:rsidR="00CF10A2" w:rsidRDefault="00CF10A2">
      <w:pPr>
        <w:pStyle w:val="ConsPlusTitle"/>
        <w:jc w:val="center"/>
      </w:pPr>
      <w:r>
        <w:t>ЭКСПЕРТОВ И ЭКСПЕРТНЫХ ОРГАНИЗАЦИЙ, ПОРЯДКА ОТБОРА</w:t>
      </w:r>
    </w:p>
    <w:p w:rsidR="00CF10A2" w:rsidRDefault="00CF10A2">
      <w:pPr>
        <w:pStyle w:val="ConsPlusTitle"/>
        <w:jc w:val="center"/>
      </w:pPr>
      <w:r>
        <w:t>ЭКСПЕРТОВ И ЭКСПЕРТНЫХ ОРГАНИЗАЦИЙ ДЛЯ ПРОВЕДЕНИЯ</w:t>
      </w:r>
    </w:p>
    <w:p w:rsidR="00CF10A2" w:rsidRDefault="00CF10A2">
      <w:pPr>
        <w:pStyle w:val="ConsPlusTitle"/>
        <w:jc w:val="center"/>
      </w:pPr>
      <w:r>
        <w:t>АККРЕДИТАЦИОННОЙ ЭКСПЕРТИЗЫ</w:t>
      </w:r>
    </w:p>
    <w:p w:rsidR="00CF10A2" w:rsidRDefault="00CF10A2">
      <w:pPr>
        <w:pStyle w:val="ConsPlusNormal"/>
        <w:jc w:val="center"/>
      </w:pPr>
    </w:p>
    <w:p w:rsidR="00CF10A2" w:rsidRDefault="00CF10A2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частью 15 статьи 92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</w:t>
      </w:r>
      <w:proofErr w:type="gramEnd"/>
      <w:r>
        <w:t xml:space="preserve"> </w:t>
      </w:r>
      <w:proofErr w:type="gramStart"/>
      <w:r>
        <w:t xml:space="preserve">2014, N 6, ст. 562, ст. 566), </w:t>
      </w:r>
      <w:hyperlink r:id="rId7" w:history="1">
        <w:r>
          <w:rPr>
            <w:color w:val="0000FF"/>
          </w:rPr>
          <w:t>пунктом 29</w:t>
        </w:r>
      </w:hyperlink>
      <w:r>
        <w:t xml:space="preserve"> Положения о государственной аккредитации образовательной деятельности, утвержденного постановлением Правительства Российской Федерации от 18 ноября 2013 г. N 1039 (Собрание законодательства Российской Федерации, 2013, N 47, ст. 6118), и пунктом 5.2.60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</w:t>
      </w:r>
      <w:proofErr w:type="gramEnd"/>
      <w:r>
        <w:t xml:space="preserve"> законодательства Российской Федерации, 2013, N 23, ст. 2923; N 33, ст. 4386; N 37, ст. 4702; 2014, N 2, ст. 126; 2014, N 6, ст. 582), приказываю:</w:t>
      </w:r>
    </w:p>
    <w:p w:rsidR="00CF10A2" w:rsidRDefault="00CF10A2">
      <w:pPr>
        <w:pStyle w:val="ConsPlusNormal"/>
        <w:spacing w:before="220"/>
        <w:ind w:firstLine="540"/>
        <w:jc w:val="both"/>
      </w:pPr>
      <w:r>
        <w:t>1. Утвердить:</w:t>
      </w:r>
    </w:p>
    <w:p w:rsidR="00CF10A2" w:rsidRDefault="00CF10A2">
      <w:pPr>
        <w:pStyle w:val="ConsPlusNormal"/>
        <w:spacing w:before="220"/>
        <w:ind w:firstLine="540"/>
        <w:jc w:val="both"/>
      </w:pPr>
      <w:r>
        <w:t xml:space="preserve">квалификационные требования к экспертам, требования к экспертным организациям, привлекаемым для проведения аккредитационной экспертизы </w:t>
      </w:r>
      <w:hyperlink w:anchor="P40" w:history="1">
        <w:r>
          <w:rPr>
            <w:color w:val="0000FF"/>
          </w:rPr>
          <w:t>(приложение N 1)</w:t>
        </w:r>
      </w:hyperlink>
      <w:r>
        <w:t>;</w:t>
      </w:r>
    </w:p>
    <w:p w:rsidR="00CF10A2" w:rsidRDefault="00CF10A2">
      <w:pPr>
        <w:pStyle w:val="ConsPlusNormal"/>
        <w:spacing w:before="220"/>
        <w:ind w:firstLine="540"/>
        <w:jc w:val="both"/>
      </w:pPr>
      <w:r>
        <w:t xml:space="preserve">порядок аккредитации экспертов и экспертных организаций, привлекаемых для проведения аккредитационной экспертизы, в том числе порядок ведения реестра экспертов и экспертных организаций </w:t>
      </w:r>
      <w:hyperlink w:anchor="P94" w:history="1">
        <w:r>
          <w:rPr>
            <w:color w:val="0000FF"/>
          </w:rPr>
          <w:t>(приложение N 2)</w:t>
        </w:r>
      </w:hyperlink>
      <w:r>
        <w:t>;</w:t>
      </w:r>
    </w:p>
    <w:p w:rsidR="00CF10A2" w:rsidRDefault="00CF10A2">
      <w:pPr>
        <w:pStyle w:val="ConsPlusNormal"/>
        <w:spacing w:before="220"/>
        <w:ind w:firstLine="540"/>
        <w:jc w:val="both"/>
      </w:pPr>
      <w:r>
        <w:t xml:space="preserve">порядок отбора экспертов и экспертных организаций для проведения аккредитационной экспертизы </w:t>
      </w:r>
      <w:hyperlink w:anchor="P220" w:history="1">
        <w:r>
          <w:rPr>
            <w:color w:val="0000FF"/>
          </w:rPr>
          <w:t>(приложение N 3)</w:t>
        </w:r>
      </w:hyperlink>
      <w:r>
        <w:t>.</w:t>
      </w:r>
    </w:p>
    <w:p w:rsidR="00CF10A2" w:rsidRDefault="00CF10A2">
      <w:pPr>
        <w:pStyle w:val="ConsPlusNormal"/>
        <w:spacing w:before="220"/>
        <w:ind w:firstLine="540"/>
        <w:jc w:val="both"/>
      </w:pPr>
      <w:r>
        <w:t>2. Признать утратившими силу приказы Министерства образования и науки Российской Федерации:</w:t>
      </w:r>
    </w:p>
    <w:p w:rsidR="00CF10A2" w:rsidRDefault="00CF10A2">
      <w:pPr>
        <w:pStyle w:val="ConsPlusNormal"/>
        <w:spacing w:before="220"/>
        <w:ind w:firstLine="540"/>
        <w:jc w:val="both"/>
      </w:pPr>
      <w:r>
        <w:t xml:space="preserve">от 16 ноября 2011 г. </w:t>
      </w:r>
      <w:hyperlink r:id="rId8" w:history="1">
        <w:r>
          <w:rPr>
            <w:color w:val="0000FF"/>
          </w:rPr>
          <w:t>N 2701</w:t>
        </w:r>
      </w:hyperlink>
      <w:r>
        <w:t xml:space="preserve"> "Об утверждении квалификационных требований к экспертам в области проведения государственной аккредитации образовательного учреждения и научной организации" (зарегистрирован Министерством юстиции Российской Федерации 30 декабря 2011 г., регистрационный N 22841);</w:t>
      </w:r>
    </w:p>
    <w:p w:rsidR="00CF10A2" w:rsidRDefault="00CF10A2">
      <w:pPr>
        <w:pStyle w:val="ConsPlusNormal"/>
        <w:spacing w:before="220"/>
        <w:ind w:firstLine="540"/>
        <w:jc w:val="both"/>
      </w:pPr>
      <w:r>
        <w:t xml:space="preserve">от 5 декабря 2011 г. </w:t>
      </w:r>
      <w:hyperlink r:id="rId9" w:history="1">
        <w:r>
          <w:rPr>
            <w:color w:val="0000FF"/>
          </w:rPr>
          <w:t>N 2788</w:t>
        </w:r>
      </w:hyperlink>
      <w:r>
        <w:t xml:space="preserve"> "Об утверждении порядка аттестации экспертов в области проведения государственной аккредитации образовательного учреждения и научной организации, отбора экспертов для проведения аккредитационной экспертизы и привлечения их к проведению аккредитационной экспертизы" (зарегистрирован Министерством юстиции Российской Федерации 22 марта 2012 г., регистрационный N 23587);</w:t>
      </w:r>
    </w:p>
    <w:p w:rsidR="00CF10A2" w:rsidRDefault="00CF10A2">
      <w:pPr>
        <w:pStyle w:val="ConsPlusNormal"/>
        <w:spacing w:before="220"/>
        <w:ind w:firstLine="540"/>
        <w:jc w:val="both"/>
      </w:pPr>
      <w:proofErr w:type="gramStart"/>
      <w:r>
        <w:t xml:space="preserve">от 19 сентября 2012 г. </w:t>
      </w:r>
      <w:hyperlink r:id="rId10" w:history="1">
        <w:r>
          <w:rPr>
            <w:color w:val="0000FF"/>
          </w:rPr>
          <w:t>N 736</w:t>
        </w:r>
      </w:hyperlink>
      <w:r>
        <w:t xml:space="preserve"> "О внесении изменений в порядок аттестации экспертов в </w:t>
      </w:r>
      <w:r>
        <w:lastRenderedPageBreak/>
        <w:t>области проведения государственной аккредитации образовательного учреждения и научной организации, отбора экспертов для проведения аккредитационной экспертизы и привлечения их к проведению аккредитационной экспертизы, утвержденный приказом Министерства образования и науки Российской Федерации от 5 декабря 2011 г. N 2788" (зарегистрирован Министерством юстиции Российской Федерации 3 октября 2012</w:t>
      </w:r>
      <w:proofErr w:type="gramEnd"/>
      <w:r>
        <w:t xml:space="preserve"> г., регистрационный N 25585).</w:t>
      </w:r>
    </w:p>
    <w:p w:rsidR="00CF10A2" w:rsidRDefault="00CF10A2">
      <w:pPr>
        <w:pStyle w:val="ConsPlusNormal"/>
        <w:ind w:firstLine="540"/>
        <w:jc w:val="both"/>
      </w:pPr>
    </w:p>
    <w:p w:rsidR="00CF10A2" w:rsidRDefault="00CF10A2">
      <w:pPr>
        <w:pStyle w:val="ConsPlusNormal"/>
        <w:jc w:val="right"/>
      </w:pPr>
      <w:r>
        <w:t>Министр</w:t>
      </w:r>
    </w:p>
    <w:p w:rsidR="00CF10A2" w:rsidRDefault="00CF10A2">
      <w:pPr>
        <w:pStyle w:val="ConsPlusNormal"/>
        <w:jc w:val="right"/>
      </w:pPr>
      <w:r>
        <w:t>Д.В.ЛИВАНОВ</w:t>
      </w:r>
    </w:p>
    <w:p w:rsidR="00CF10A2" w:rsidRDefault="00CF10A2">
      <w:pPr>
        <w:pStyle w:val="ConsPlusNormal"/>
        <w:ind w:firstLine="540"/>
        <w:jc w:val="both"/>
      </w:pPr>
    </w:p>
    <w:p w:rsidR="00CF10A2" w:rsidRDefault="00CF10A2">
      <w:pPr>
        <w:pStyle w:val="ConsPlusNormal"/>
        <w:ind w:firstLine="540"/>
        <w:jc w:val="both"/>
      </w:pPr>
    </w:p>
    <w:p w:rsidR="00CF10A2" w:rsidRDefault="00CF10A2">
      <w:pPr>
        <w:pStyle w:val="ConsPlusNormal"/>
        <w:ind w:firstLine="540"/>
        <w:jc w:val="both"/>
      </w:pPr>
    </w:p>
    <w:p w:rsidR="00CF10A2" w:rsidRDefault="00CF10A2">
      <w:pPr>
        <w:pStyle w:val="ConsPlusNormal"/>
        <w:ind w:firstLine="540"/>
        <w:jc w:val="both"/>
      </w:pPr>
    </w:p>
    <w:p w:rsidR="00CF10A2" w:rsidRDefault="00CF10A2">
      <w:pPr>
        <w:pStyle w:val="ConsPlusNormal"/>
        <w:ind w:firstLine="540"/>
        <w:jc w:val="both"/>
      </w:pPr>
    </w:p>
    <w:p w:rsidR="00CF10A2" w:rsidRDefault="00CF10A2">
      <w:pPr>
        <w:pStyle w:val="ConsPlusNormal"/>
        <w:jc w:val="right"/>
        <w:outlineLvl w:val="0"/>
      </w:pPr>
      <w:r>
        <w:t>Приложение N 1</w:t>
      </w:r>
    </w:p>
    <w:p w:rsidR="00CF10A2" w:rsidRDefault="00CF10A2">
      <w:pPr>
        <w:pStyle w:val="ConsPlusNormal"/>
        <w:jc w:val="right"/>
      </w:pPr>
    </w:p>
    <w:p w:rsidR="00CF10A2" w:rsidRDefault="00CF10A2">
      <w:pPr>
        <w:pStyle w:val="ConsPlusNormal"/>
        <w:jc w:val="right"/>
      </w:pPr>
      <w:r>
        <w:t>Утверждены</w:t>
      </w:r>
    </w:p>
    <w:p w:rsidR="00CF10A2" w:rsidRDefault="00CF10A2">
      <w:pPr>
        <w:pStyle w:val="ConsPlusNormal"/>
        <w:jc w:val="right"/>
      </w:pPr>
      <w:r>
        <w:t>приказом Министерства образования</w:t>
      </w:r>
    </w:p>
    <w:p w:rsidR="00CF10A2" w:rsidRDefault="00CF10A2">
      <w:pPr>
        <w:pStyle w:val="ConsPlusNormal"/>
        <w:jc w:val="right"/>
      </w:pPr>
      <w:r>
        <w:t>и науки Российской Федерации</w:t>
      </w:r>
    </w:p>
    <w:p w:rsidR="00CF10A2" w:rsidRDefault="00CF10A2">
      <w:pPr>
        <w:pStyle w:val="ConsPlusNormal"/>
        <w:jc w:val="right"/>
      </w:pPr>
      <w:r>
        <w:t>от 20 мая 2014 г. N 556</w:t>
      </w:r>
    </w:p>
    <w:p w:rsidR="00CF10A2" w:rsidRDefault="00CF10A2">
      <w:pPr>
        <w:pStyle w:val="ConsPlusNormal"/>
        <w:jc w:val="right"/>
      </w:pPr>
    </w:p>
    <w:p w:rsidR="00CF10A2" w:rsidRDefault="00CF10A2">
      <w:pPr>
        <w:pStyle w:val="ConsPlusTitle"/>
        <w:jc w:val="center"/>
      </w:pPr>
      <w:bookmarkStart w:id="0" w:name="P40"/>
      <w:bookmarkEnd w:id="0"/>
      <w:r>
        <w:t>КВАЛИФИКАЦИОННЫЕ ТРЕБОВАНИЯ</w:t>
      </w:r>
    </w:p>
    <w:p w:rsidR="00CF10A2" w:rsidRDefault="00CF10A2">
      <w:pPr>
        <w:pStyle w:val="ConsPlusTitle"/>
        <w:jc w:val="center"/>
      </w:pPr>
      <w:r>
        <w:t>К ЭКСПЕРТАМ, ТРЕБОВАНИЯ К ЭКСПЕРТНЫМ ОРГАНИЗАЦИЯМ,</w:t>
      </w:r>
    </w:p>
    <w:p w:rsidR="00CF10A2" w:rsidRDefault="00CF10A2">
      <w:pPr>
        <w:pStyle w:val="ConsPlusTitle"/>
        <w:jc w:val="center"/>
      </w:pPr>
      <w:proofErr w:type="gramStart"/>
      <w:r>
        <w:t>ПРИВЛЕКАЕМЫМ</w:t>
      </w:r>
      <w:proofErr w:type="gramEnd"/>
      <w:r>
        <w:t xml:space="preserve"> ДЛЯ ПРОВЕДЕНИЯ АККРЕДИТАЦИОННОЙ ЭКСПЕРТИЗЫ</w:t>
      </w:r>
    </w:p>
    <w:p w:rsidR="00CF10A2" w:rsidRDefault="00CF10A2">
      <w:pPr>
        <w:pStyle w:val="ConsPlusNormal"/>
        <w:ind w:firstLine="540"/>
        <w:jc w:val="both"/>
      </w:pPr>
    </w:p>
    <w:p w:rsidR="00CF10A2" w:rsidRDefault="00CF10A2">
      <w:pPr>
        <w:pStyle w:val="ConsPlusNormal"/>
        <w:ind w:firstLine="540"/>
        <w:jc w:val="both"/>
      </w:pPr>
      <w:bookmarkStart w:id="1" w:name="P44"/>
      <w:bookmarkEnd w:id="1"/>
      <w:r>
        <w:t>1. К экспертам предъявляются следующие квалификационные требования:</w:t>
      </w:r>
    </w:p>
    <w:p w:rsidR="00CF10A2" w:rsidRDefault="00CF10A2">
      <w:pPr>
        <w:pStyle w:val="ConsPlusNormal"/>
        <w:spacing w:before="220"/>
        <w:ind w:firstLine="540"/>
        <w:jc w:val="both"/>
      </w:pPr>
      <w:r>
        <w:t>1.1. Наличие высшего образования и стажа работы в сфере образования не менее 5 лет.</w:t>
      </w:r>
    </w:p>
    <w:p w:rsidR="00CF10A2" w:rsidRDefault="00CF10A2">
      <w:pPr>
        <w:pStyle w:val="ConsPlusNormal"/>
        <w:spacing w:before="220"/>
        <w:ind w:firstLine="540"/>
        <w:jc w:val="both"/>
      </w:pPr>
      <w:r>
        <w:t>1.2. Эксперт должен:</w:t>
      </w:r>
    </w:p>
    <w:p w:rsidR="00CF10A2" w:rsidRDefault="00CF10A2">
      <w:pPr>
        <w:pStyle w:val="ConsPlusNormal"/>
        <w:spacing w:before="220"/>
        <w:ind w:firstLine="540"/>
        <w:jc w:val="both"/>
      </w:pPr>
      <w:r>
        <w:t>1.2.1. Знать:</w:t>
      </w:r>
    </w:p>
    <w:p w:rsidR="00CF10A2" w:rsidRDefault="00CF10A2">
      <w:pPr>
        <w:pStyle w:val="ConsPlusNormal"/>
        <w:spacing w:before="220"/>
        <w:ind w:firstLine="540"/>
        <w:jc w:val="both"/>
      </w:pPr>
      <w:proofErr w:type="gramStart"/>
      <w:r>
        <w:t xml:space="preserve">законодательство Российской Федерации в сфере образования, включая Федеральный </w:t>
      </w:r>
      <w:hyperlink r:id="rId11" w:history="1">
        <w:r>
          <w:rPr>
            <w:color w:val="0000FF"/>
          </w:rPr>
          <w:t>закон</w:t>
        </w:r>
      </w:hyperlink>
      <w:r>
        <w:t xml:space="preserve"> от 29 декабря 2012 г. N 273-ФЗ "Об образовании в Российской Федерации" (далее - Федеральный закон), </w:t>
      </w:r>
      <w:hyperlink r:id="rId12" w:history="1">
        <w:r>
          <w:rPr>
            <w:color w:val="0000FF"/>
          </w:rPr>
          <w:t>Положение</w:t>
        </w:r>
      </w:hyperlink>
      <w:r>
        <w:t xml:space="preserve"> о государственной аккредитации образовательной деятельности, утвержденное постановлением Правительства Российской Федерации от 18 ноября 2013 г. N 1039, нормативные правовые акты, регламентирующие осуществление процедуры государственной аккредитации образовательной деятельности;</w:t>
      </w:r>
      <w:proofErr w:type="gramEnd"/>
    </w:p>
    <w:p w:rsidR="00CF10A2" w:rsidRDefault="00CF10A2">
      <w:pPr>
        <w:pStyle w:val="ConsPlusNormal"/>
        <w:spacing w:before="220"/>
        <w:ind w:firstLine="540"/>
        <w:jc w:val="both"/>
      </w:pPr>
      <w:r>
        <w:t>федеральные государственные образовательные стандарты (по уровню образования, по профессиям, специальностям и направлениям подготовки, входящим в укрупненную группу профессий, специальностей и направлений подготовки (для профессионального образования), в отношении которых эксперт может проводить аккредитационную экспертизу);</w:t>
      </w:r>
    </w:p>
    <w:p w:rsidR="00CF10A2" w:rsidRDefault="00CF10A2">
      <w:pPr>
        <w:pStyle w:val="ConsPlusNormal"/>
        <w:spacing w:before="220"/>
        <w:ind w:firstLine="540"/>
        <w:jc w:val="both"/>
      </w:pPr>
      <w:r>
        <w:t xml:space="preserve">образовательные стандарты, установленные образовательными организациями высшего образования самостоятельно в соответствии с </w:t>
      </w:r>
      <w:hyperlink r:id="rId13" w:history="1">
        <w:r>
          <w:rPr>
            <w:color w:val="0000FF"/>
          </w:rPr>
          <w:t>частью 10 статьи 11</w:t>
        </w:r>
      </w:hyperlink>
      <w:r>
        <w:t xml:space="preserve"> Федерального закона &lt;1&gt; (далее - самостоятельно установленные образовательные стандарты) (по всем уровням высшего образования, по специальностям и направлениям подготовки, входящим в укрупненную группу специальностей и направлений подготовки, в отношении которых эксперт может проводить аккредитационную экспертизу) &lt;2&gt;;</w:t>
      </w:r>
    </w:p>
    <w:p w:rsidR="00CF10A2" w:rsidRDefault="00CF10A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F10A2" w:rsidRDefault="00CF10A2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 w:rsidR="00CF10A2" w:rsidRDefault="00CF10A2">
      <w:pPr>
        <w:pStyle w:val="ConsPlusNormal"/>
        <w:spacing w:before="220"/>
        <w:ind w:firstLine="540"/>
        <w:jc w:val="both"/>
      </w:pPr>
      <w:r>
        <w:lastRenderedPageBreak/>
        <w:t>&lt;2</w:t>
      </w:r>
      <w:proofErr w:type="gramStart"/>
      <w:r>
        <w:t>&gt; В</w:t>
      </w:r>
      <w:proofErr w:type="gramEnd"/>
      <w:r>
        <w:t xml:space="preserve"> случае если эксперт подал заявление для проведения аккредитационной экспертизы в отношении образовательных программ, реализуемых по самостоятельно установленным образовательным стандартам.</w:t>
      </w:r>
    </w:p>
    <w:p w:rsidR="00CF10A2" w:rsidRDefault="00CF10A2">
      <w:pPr>
        <w:pStyle w:val="ConsPlusNormal"/>
        <w:ind w:firstLine="540"/>
        <w:jc w:val="both"/>
      </w:pPr>
    </w:p>
    <w:p w:rsidR="00CF10A2" w:rsidRDefault="00CF10A2">
      <w:pPr>
        <w:pStyle w:val="ConsPlusNormal"/>
        <w:ind w:firstLine="540"/>
        <w:jc w:val="both"/>
      </w:pPr>
      <w:r>
        <w:t>порядок работы со служебной информацией, а также со сведениями, составляющими государственную тайну (при наличии допуска к указанным сведениям), персональными данными;</w:t>
      </w:r>
    </w:p>
    <w:p w:rsidR="00CF10A2" w:rsidRDefault="00CF10A2">
      <w:pPr>
        <w:pStyle w:val="ConsPlusNormal"/>
        <w:spacing w:before="220"/>
        <w:ind w:firstLine="540"/>
        <w:jc w:val="both"/>
      </w:pPr>
      <w:r>
        <w:t>способы и особенности применения сетевой формы реализации образовательных программ, а также реализации образовательных программ с применением электронного обучения и дистанционных образовательных технологий.</w:t>
      </w:r>
    </w:p>
    <w:p w:rsidR="00CF10A2" w:rsidRDefault="00CF10A2">
      <w:pPr>
        <w:pStyle w:val="ConsPlusNormal"/>
        <w:spacing w:before="220"/>
        <w:ind w:firstLine="540"/>
        <w:jc w:val="both"/>
      </w:pPr>
      <w:r>
        <w:t>1.2.2. Обладать навыками:</w:t>
      </w:r>
    </w:p>
    <w:p w:rsidR="00CF10A2" w:rsidRDefault="00CF10A2">
      <w:pPr>
        <w:pStyle w:val="ConsPlusNormal"/>
        <w:spacing w:before="220"/>
        <w:ind w:firstLine="540"/>
        <w:jc w:val="both"/>
      </w:pPr>
      <w:r>
        <w:t>поиска, сбора, анализа и систематизации информации, необходимой для проведения аккредитационной экспертизы;</w:t>
      </w:r>
    </w:p>
    <w:p w:rsidR="00CF10A2" w:rsidRDefault="00CF10A2">
      <w:pPr>
        <w:pStyle w:val="ConsPlusNormal"/>
        <w:spacing w:before="220"/>
        <w:ind w:firstLine="540"/>
        <w:jc w:val="both"/>
      </w:pPr>
      <w:r>
        <w:t>работы с компьютерной и другой оргтехникой, применения современных информационно-телекоммуникационных технологий;</w:t>
      </w:r>
    </w:p>
    <w:p w:rsidR="00CF10A2" w:rsidRDefault="00CF10A2">
      <w:pPr>
        <w:pStyle w:val="ConsPlusNormal"/>
        <w:spacing w:before="220"/>
        <w:ind w:firstLine="540"/>
        <w:jc w:val="both"/>
      </w:pPr>
      <w:r>
        <w:t>применения правил деловой этики;</w:t>
      </w:r>
    </w:p>
    <w:p w:rsidR="00CF10A2" w:rsidRDefault="00CF10A2">
      <w:pPr>
        <w:pStyle w:val="ConsPlusNormal"/>
        <w:spacing w:before="220"/>
        <w:ind w:firstLine="540"/>
        <w:jc w:val="both"/>
      </w:pPr>
      <w:r>
        <w:t>делового письма (переписки).</w:t>
      </w:r>
    </w:p>
    <w:p w:rsidR="00CF10A2" w:rsidRDefault="00CF10A2">
      <w:pPr>
        <w:pStyle w:val="ConsPlusNormal"/>
        <w:spacing w:before="220"/>
        <w:ind w:firstLine="540"/>
        <w:jc w:val="both"/>
      </w:pPr>
      <w:r>
        <w:t>1.2.3. Уметь:</w:t>
      </w:r>
    </w:p>
    <w:p w:rsidR="00CF10A2" w:rsidRDefault="00CF10A2">
      <w:pPr>
        <w:pStyle w:val="ConsPlusNormal"/>
        <w:spacing w:before="220"/>
        <w:ind w:firstLine="540"/>
        <w:jc w:val="both"/>
      </w:pPr>
      <w:proofErr w:type="gramStart"/>
      <w:r>
        <w:t>взаимодействовать в процессе проведения аккредитационной экспертизы с другими экспертами, входящими в состав экспертов и (или) представителей экспертных организаций (далее - экспертная группа), с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полномочия Российской Федерации в сфере образования (далее - аккредитационные органы), организацией, осуществляющей образовательную деятельность;</w:t>
      </w:r>
      <w:proofErr w:type="gramEnd"/>
    </w:p>
    <w:p w:rsidR="00CF10A2" w:rsidRDefault="00CF10A2">
      <w:pPr>
        <w:pStyle w:val="ConsPlusNormal"/>
        <w:spacing w:before="220"/>
        <w:ind w:firstLine="540"/>
        <w:jc w:val="both"/>
      </w:pPr>
      <w:r>
        <w:t>работать с нормативными правовыми актами и локальными нормативными актами, содержащими нормы, регламентирующие образовательные отношения;</w:t>
      </w:r>
    </w:p>
    <w:p w:rsidR="00CF10A2" w:rsidRDefault="00CF10A2">
      <w:pPr>
        <w:pStyle w:val="ConsPlusNormal"/>
        <w:spacing w:before="220"/>
        <w:ind w:firstLine="540"/>
        <w:jc w:val="both"/>
      </w:pPr>
      <w:r>
        <w:t>проводить экспертизу оценочных и методических материалов на соответствие федеральным государственным образовательным стандартам и (или) самостоятельно установленным образовательным стандартам;</w:t>
      </w:r>
    </w:p>
    <w:p w:rsidR="00CF10A2" w:rsidRDefault="00CF10A2">
      <w:pPr>
        <w:pStyle w:val="ConsPlusNormal"/>
        <w:spacing w:before="220"/>
        <w:ind w:firstLine="540"/>
        <w:jc w:val="both"/>
      </w:pPr>
      <w:r>
        <w:t xml:space="preserve">устанавливать соответствие (несоответствие) содержания и качества </w:t>
      </w:r>
      <w:proofErr w:type="gramStart"/>
      <w:r>
        <w:t>подготовки</w:t>
      </w:r>
      <w:proofErr w:type="gramEnd"/>
      <w:r>
        <w:t xml:space="preserve"> обучающихся в организации, осуществляющей образовательную деятельность, по заявленным для государственной аккредитации образовательным программам федеральным государственным образовательным стандартам, а также качества подготовки обучающихся в организации, осуществляющей образовательную деятельность, по заявленным для государственной аккредитации образовательным программам, реализуемым в соответствии с самостоятельно установленными образовательными стандартами;</w:t>
      </w:r>
    </w:p>
    <w:p w:rsidR="00CF10A2" w:rsidRDefault="00CF10A2">
      <w:pPr>
        <w:pStyle w:val="ConsPlusNormal"/>
        <w:spacing w:before="220"/>
        <w:ind w:firstLine="540"/>
        <w:jc w:val="both"/>
      </w:pPr>
      <w:r>
        <w:t>анализировать информацию и документы, полученные в ходе проведения аккредитационной экспертизы;</w:t>
      </w:r>
    </w:p>
    <w:p w:rsidR="00CF10A2" w:rsidRDefault="00CF10A2">
      <w:pPr>
        <w:pStyle w:val="ConsPlusNormal"/>
        <w:spacing w:before="220"/>
        <w:ind w:firstLine="540"/>
        <w:jc w:val="both"/>
      </w:pPr>
      <w:r>
        <w:t>грамотно формулировать и обосновывать выводы по предмету аккредитационной экспертизы;</w:t>
      </w:r>
    </w:p>
    <w:p w:rsidR="00CF10A2" w:rsidRDefault="00CF10A2">
      <w:pPr>
        <w:pStyle w:val="ConsPlusNormal"/>
        <w:spacing w:before="220"/>
        <w:ind w:firstLine="540"/>
        <w:jc w:val="both"/>
      </w:pPr>
      <w:r>
        <w:t>составлять и оформлять отчет об аккредитационной экспертизе и заключение экспертной группы с использованием средств компьютерной техники и информационных технологий.</w:t>
      </w:r>
    </w:p>
    <w:p w:rsidR="00CF10A2" w:rsidRDefault="00CF10A2">
      <w:pPr>
        <w:pStyle w:val="ConsPlusNormal"/>
        <w:spacing w:before="220"/>
        <w:ind w:firstLine="540"/>
        <w:jc w:val="both"/>
      </w:pPr>
      <w:r>
        <w:lastRenderedPageBreak/>
        <w:t>1.2.4. Обладать опытом:</w:t>
      </w:r>
    </w:p>
    <w:p w:rsidR="00CF10A2" w:rsidRDefault="00CF10A2">
      <w:pPr>
        <w:pStyle w:val="ConsPlusNormal"/>
        <w:spacing w:before="220"/>
        <w:ind w:firstLine="540"/>
        <w:jc w:val="both"/>
      </w:pPr>
      <w:r>
        <w:t>разработки и реализации образовательных программ, реализуемых по самостоятельно установленным образовательным стандартам (в случае если эксперт подал заявление об установлении полномочий физического лица в качестве эксперта в отношении образовательных программ, реализуемых по самостоятельно установленным образовательным стандартам);</w:t>
      </w:r>
    </w:p>
    <w:p w:rsidR="00CF10A2" w:rsidRDefault="00CF10A2">
      <w:pPr>
        <w:pStyle w:val="ConsPlusNormal"/>
        <w:spacing w:before="220"/>
        <w:ind w:firstLine="540"/>
        <w:jc w:val="both"/>
      </w:pPr>
      <w:proofErr w:type="gramStart"/>
      <w:r>
        <w:t>применения сетевой формы реализации образовательных программ, а также реализации образовательных программ с применением электронного обучения и дистанционных образовательных технологий (в случае если эксперт подал заявление об установлении полномочий физического лица в качестве эксперта в отношении образовательных программ, реализуемых с применением сетевой формы реализации образовательных программ, а также электронного обучения и дистанционных образовательных технологий).</w:t>
      </w:r>
      <w:proofErr w:type="gramEnd"/>
    </w:p>
    <w:p w:rsidR="00CF10A2" w:rsidRDefault="00CF10A2">
      <w:pPr>
        <w:pStyle w:val="ConsPlusNormal"/>
        <w:spacing w:before="220"/>
        <w:ind w:firstLine="540"/>
        <w:jc w:val="both"/>
      </w:pPr>
      <w:r>
        <w:t>2. К экспертным организациям предъявляются следующие требования:</w:t>
      </w:r>
    </w:p>
    <w:p w:rsidR="00CF10A2" w:rsidRDefault="00CF10A2">
      <w:pPr>
        <w:pStyle w:val="ConsPlusNormal"/>
        <w:spacing w:before="220"/>
        <w:ind w:firstLine="540"/>
        <w:jc w:val="both"/>
      </w:pPr>
      <w:r>
        <w:t>2.1. Наличие перечня привлекаемых экспертной организацией экспертов для проведения аккредитационной экспертизы, публикуемого на официальном сайте экспертной организации в информационно-телекоммуникационной сети "Интернет" (далее соответственно - перечень экспертов, привлекаемые эксперты).</w:t>
      </w:r>
    </w:p>
    <w:p w:rsidR="00CF10A2" w:rsidRDefault="00CF10A2">
      <w:pPr>
        <w:pStyle w:val="ConsPlusNormal"/>
        <w:spacing w:before="220"/>
        <w:ind w:firstLine="540"/>
        <w:jc w:val="both"/>
      </w:pPr>
      <w:r>
        <w:t>Перечень экспертов включает в себя следующие ежемесячно обновляемые сведения о привлекаемых экспертах:</w:t>
      </w:r>
    </w:p>
    <w:p w:rsidR="00CF10A2" w:rsidRDefault="00CF10A2">
      <w:pPr>
        <w:pStyle w:val="ConsPlusNormal"/>
        <w:spacing w:before="220"/>
        <w:ind w:firstLine="540"/>
        <w:jc w:val="both"/>
      </w:pPr>
      <w:r>
        <w:t>а) фамилия, имя, отчество (последнее - при наличии);</w:t>
      </w:r>
    </w:p>
    <w:p w:rsidR="00CF10A2" w:rsidRDefault="00CF10A2">
      <w:pPr>
        <w:pStyle w:val="ConsPlusNormal"/>
        <w:spacing w:before="220"/>
        <w:ind w:firstLine="540"/>
        <w:jc w:val="both"/>
      </w:pPr>
      <w:r>
        <w:t>б) уровень высшего образования, наименование организации, выдавшей документ о высшем образовании и о квалификации, наименование специальности, направления подготовки, наименование присвоенной квалификации, год окончания обучения;</w:t>
      </w:r>
    </w:p>
    <w:p w:rsidR="00CF10A2" w:rsidRDefault="00CF10A2">
      <w:pPr>
        <w:pStyle w:val="ConsPlusNormal"/>
        <w:spacing w:before="220"/>
        <w:ind w:firstLine="540"/>
        <w:jc w:val="both"/>
      </w:pPr>
      <w:r>
        <w:t>в) уровень образования, укрупненная группа профессий, специальностей и направлений подготовки (для профессионального образования), в отношении которых эксперт может привлекаться для проведения аккредитационной экспертизы;</w:t>
      </w:r>
    </w:p>
    <w:p w:rsidR="00CF10A2" w:rsidRDefault="00CF10A2">
      <w:pPr>
        <w:pStyle w:val="ConsPlusNormal"/>
        <w:spacing w:before="220"/>
        <w:ind w:firstLine="540"/>
        <w:jc w:val="both"/>
      </w:pPr>
      <w:r>
        <w:t>г) стаж (опыт) работы в сфере образования.</w:t>
      </w:r>
    </w:p>
    <w:p w:rsidR="00CF10A2" w:rsidRDefault="00CF10A2">
      <w:pPr>
        <w:pStyle w:val="ConsPlusNormal"/>
        <w:spacing w:before="220"/>
        <w:ind w:firstLine="540"/>
        <w:jc w:val="both"/>
      </w:pPr>
      <w:r>
        <w:t xml:space="preserve">2.2. Наличие локальных нормативных актов, устанавливающих требования к привлекаемым экспертам, а также регламентирующих порядок оценки соответствия привлекаемых экспертов установленным требованиям. Требования к привлекаемым экспертам не могут быть ниже квалификационных требований к экспертам, установленных </w:t>
      </w:r>
      <w:hyperlink w:anchor="P44" w:history="1">
        <w:r>
          <w:rPr>
            <w:color w:val="0000FF"/>
          </w:rPr>
          <w:t>пунктом 1</w:t>
        </w:r>
      </w:hyperlink>
      <w:r>
        <w:t xml:space="preserve"> настоящих квалификационных требований.</w:t>
      </w:r>
    </w:p>
    <w:p w:rsidR="00CF10A2" w:rsidRDefault="00CF10A2">
      <w:pPr>
        <w:pStyle w:val="ConsPlusNormal"/>
        <w:spacing w:before="220"/>
        <w:ind w:firstLine="540"/>
        <w:jc w:val="both"/>
      </w:pPr>
      <w:r>
        <w:t>2.3. Наличие локальных нормативных актов, регламентирующих вопросы организации и проведения мероприятий по подготовке и участию в проведении аккредитационной экспертизы.</w:t>
      </w:r>
    </w:p>
    <w:p w:rsidR="00CF10A2" w:rsidRDefault="00CF10A2">
      <w:pPr>
        <w:pStyle w:val="ConsPlusNormal"/>
        <w:ind w:firstLine="540"/>
        <w:jc w:val="both"/>
      </w:pPr>
    </w:p>
    <w:p w:rsidR="00CF10A2" w:rsidRDefault="00CF10A2">
      <w:pPr>
        <w:pStyle w:val="ConsPlusNormal"/>
        <w:ind w:firstLine="540"/>
        <w:jc w:val="both"/>
      </w:pPr>
    </w:p>
    <w:p w:rsidR="00CF10A2" w:rsidRDefault="00CF10A2">
      <w:pPr>
        <w:pStyle w:val="ConsPlusNormal"/>
        <w:ind w:firstLine="540"/>
        <w:jc w:val="both"/>
      </w:pPr>
    </w:p>
    <w:p w:rsidR="00CF10A2" w:rsidRDefault="00CF10A2">
      <w:pPr>
        <w:pStyle w:val="ConsPlusNormal"/>
        <w:ind w:firstLine="540"/>
        <w:jc w:val="both"/>
      </w:pPr>
    </w:p>
    <w:p w:rsidR="00CF10A2" w:rsidRDefault="00CF10A2">
      <w:pPr>
        <w:pStyle w:val="ConsPlusNormal"/>
        <w:ind w:firstLine="540"/>
        <w:jc w:val="both"/>
      </w:pPr>
    </w:p>
    <w:p w:rsidR="00CF10A2" w:rsidRDefault="00CF10A2">
      <w:pPr>
        <w:pStyle w:val="ConsPlusNormal"/>
        <w:jc w:val="right"/>
        <w:outlineLvl w:val="0"/>
      </w:pPr>
      <w:r>
        <w:t>Приложение N 2</w:t>
      </w:r>
    </w:p>
    <w:p w:rsidR="00CF10A2" w:rsidRDefault="00CF10A2">
      <w:pPr>
        <w:pStyle w:val="ConsPlusNormal"/>
        <w:jc w:val="right"/>
      </w:pPr>
    </w:p>
    <w:p w:rsidR="00CF10A2" w:rsidRDefault="00CF10A2">
      <w:pPr>
        <w:pStyle w:val="ConsPlusNormal"/>
        <w:jc w:val="right"/>
      </w:pPr>
      <w:r>
        <w:t>Утвержден</w:t>
      </w:r>
    </w:p>
    <w:p w:rsidR="00CF10A2" w:rsidRDefault="00CF10A2">
      <w:pPr>
        <w:pStyle w:val="ConsPlusNormal"/>
        <w:jc w:val="right"/>
      </w:pPr>
      <w:r>
        <w:t>приказом Министерства образования</w:t>
      </w:r>
    </w:p>
    <w:p w:rsidR="00CF10A2" w:rsidRDefault="00CF10A2">
      <w:pPr>
        <w:pStyle w:val="ConsPlusNormal"/>
        <w:jc w:val="right"/>
      </w:pPr>
      <w:r>
        <w:t>и науки Российской Федерации</w:t>
      </w:r>
    </w:p>
    <w:p w:rsidR="00CF10A2" w:rsidRDefault="00CF10A2">
      <w:pPr>
        <w:pStyle w:val="ConsPlusNormal"/>
        <w:jc w:val="right"/>
      </w:pPr>
      <w:r>
        <w:t>от 20 мая 2014 г. N 556</w:t>
      </w:r>
    </w:p>
    <w:p w:rsidR="00CF10A2" w:rsidRDefault="00CF10A2">
      <w:pPr>
        <w:pStyle w:val="ConsPlusNormal"/>
        <w:ind w:firstLine="540"/>
        <w:jc w:val="both"/>
      </w:pPr>
    </w:p>
    <w:p w:rsidR="00CF10A2" w:rsidRDefault="00CF10A2">
      <w:pPr>
        <w:pStyle w:val="ConsPlusTitle"/>
        <w:jc w:val="center"/>
      </w:pPr>
      <w:bookmarkStart w:id="2" w:name="P94"/>
      <w:bookmarkEnd w:id="2"/>
      <w:r>
        <w:lastRenderedPageBreak/>
        <w:t>ПОРЯДОК</w:t>
      </w:r>
    </w:p>
    <w:p w:rsidR="00CF10A2" w:rsidRDefault="00CF10A2">
      <w:pPr>
        <w:pStyle w:val="ConsPlusTitle"/>
        <w:jc w:val="center"/>
      </w:pPr>
      <w:r>
        <w:t>АККРЕДИТАЦИИ ЭКСПЕРТОВ И ЭКСПЕРТНЫХ ОРГАНИЗАЦИЙ,</w:t>
      </w:r>
    </w:p>
    <w:p w:rsidR="00CF10A2" w:rsidRDefault="00CF10A2">
      <w:pPr>
        <w:pStyle w:val="ConsPlusTitle"/>
        <w:jc w:val="center"/>
      </w:pPr>
      <w:proofErr w:type="gramStart"/>
      <w:r>
        <w:t>ПРИВЛЕКАЕМЫХ</w:t>
      </w:r>
      <w:proofErr w:type="gramEnd"/>
      <w:r>
        <w:t xml:space="preserve"> ДЛЯ ПРОВЕДЕНИЯ АККРЕДИТАЦИОННОЙ ЭКСПЕРТИЗЫ,</w:t>
      </w:r>
    </w:p>
    <w:p w:rsidR="00CF10A2" w:rsidRDefault="00CF10A2">
      <w:pPr>
        <w:pStyle w:val="ConsPlusTitle"/>
        <w:jc w:val="center"/>
      </w:pPr>
      <w:r>
        <w:t>В ТОМ ЧИСЛЕ ПОРЯДОК ВЕДЕНИЯ РЕЕСТРА ЭКСПЕРТОВ</w:t>
      </w:r>
    </w:p>
    <w:p w:rsidR="00CF10A2" w:rsidRDefault="00CF10A2">
      <w:pPr>
        <w:pStyle w:val="ConsPlusTitle"/>
        <w:jc w:val="center"/>
      </w:pPr>
      <w:r>
        <w:t>И ЭКСПЕРТНЫХ ОРГАНИЗАЦИЙ</w:t>
      </w:r>
    </w:p>
    <w:p w:rsidR="00CF10A2" w:rsidRDefault="00CF10A2">
      <w:pPr>
        <w:pStyle w:val="ConsPlusNormal"/>
        <w:ind w:firstLine="540"/>
        <w:jc w:val="both"/>
      </w:pPr>
    </w:p>
    <w:p w:rsidR="00CF10A2" w:rsidRDefault="00CF10A2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определяет правила аккредитации экспертов и экспертных организаций, привлекаемых федеральным органом исполнительной власти, осуществляющим функции по контролю и надзору в сфере образования, или органами исполнительной власти субъекта Российской Федерации, осуществляющими переданные полномочия Российской Федерации в сфере образования (далее - аккредитационные органы), для проведения аккредитационной экспертизы организаций, осуществляющих образовательную деятельность (далее - аккредитация), включая установление полномочий физического лица в качестве эксперта, установления</w:t>
      </w:r>
      <w:proofErr w:type="gramEnd"/>
      <w:r>
        <w:t xml:space="preserve"> полномочий юридического лица в качестве экспертной организации, прекращение полномочий эксперта (экспертной организации), а также определяет организацию работы аккредитационных органов и правила ведения реестра экспертов и экспертных организаций, привлекаемых для проведения аккредитационной экспертизы.</w:t>
      </w:r>
    </w:p>
    <w:p w:rsidR="00CF10A2" w:rsidRDefault="00CF10A2">
      <w:pPr>
        <w:pStyle w:val="ConsPlusNormal"/>
        <w:spacing w:before="220"/>
        <w:ind w:firstLine="540"/>
        <w:jc w:val="both"/>
      </w:pPr>
      <w:r>
        <w:t>2. Аккредитация осуществляется аккредитационными органами.</w:t>
      </w:r>
    </w:p>
    <w:p w:rsidR="00CF10A2" w:rsidRDefault="00CF10A2">
      <w:pPr>
        <w:pStyle w:val="ConsPlusNormal"/>
        <w:spacing w:before="220"/>
        <w:ind w:firstLine="540"/>
        <w:jc w:val="both"/>
      </w:pPr>
      <w:r>
        <w:t>3. Аккредитация проводится в целях установления полномочий физического лица в качестве эксперта и установления полномочий юридического лица в качестве экспертной организации в соответствии с квалификационными требованиями (требованиями), установленными Министерством образования и науки Российской Федерации.</w:t>
      </w:r>
    </w:p>
    <w:p w:rsidR="00CF10A2" w:rsidRDefault="00CF10A2">
      <w:pPr>
        <w:pStyle w:val="ConsPlusNormal"/>
        <w:spacing w:before="220"/>
        <w:ind w:firstLine="540"/>
        <w:jc w:val="both"/>
      </w:pPr>
      <w:r>
        <w:t>4. Полномочия физического лица в качестве эксперта и полномочия юридического лица в качестве экспертной организации устанавливаются сроком на 3 года.</w:t>
      </w:r>
    </w:p>
    <w:p w:rsidR="00CF10A2" w:rsidRDefault="00CF10A2">
      <w:pPr>
        <w:pStyle w:val="ConsPlusNormal"/>
        <w:spacing w:before="220"/>
        <w:ind w:firstLine="540"/>
        <w:jc w:val="both"/>
      </w:pPr>
      <w:r>
        <w:t>5. В целях проведения аккредитации экспертов и экспертных организаций аккредитационный орган создает аккредитационную комиссию (далее - комиссия), утверждает положение о комисс</w:t>
      </w:r>
      <w:proofErr w:type="gramStart"/>
      <w:r>
        <w:t>ии и ее</w:t>
      </w:r>
      <w:proofErr w:type="gramEnd"/>
      <w:r>
        <w:t xml:space="preserve"> состав.</w:t>
      </w:r>
    </w:p>
    <w:p w:rsidR="00CF10A2" w:rsidRDefault="00CF10A2">
      <w:pPr>
        <w:pStyle w:val="ConsPlusNormal"/>
        <w:spacing w:before="220"/>
        <w:ind w:firstLine="540"/>
        <w:jc w:val="both"/>
      </w:pPr>
      <w:r>
        <w:t>6. Для установления полномочий физического лица в качестве эксперта претендент на установление полномочий эксперта (далее - претендент) представляет в аккредитационный орган заявление и прилагаемые к нему документы.</w:t>
      </w:r>
    </w:p>
    <w:p w:rsidR="00CF10A2" w:rsidRDefault="00CF10A2">
      <w:pPr>
        <w:pStyle w:val="ConsPlusNormal"/>
        <w:spacing w:before="220"/>
        <w:ind w:firstLine="540"/>
        <w:jc w:val="both"/>
      </w:pPr>
      <w:r>
        <w:t>Заявление и прилагаемые к нему документы представляются претендентом одним из следующих способов:</w:t>
      </w:r>
    </w:p>
    <w:p w:rsidR="00CF10A2" w:rsidRDefault="00CF10A2">
      <w:pPr>
        <w:pStyle w:val="ConsPlusNormal"/>
        <w:spacing w:before="220"/>
        <w:ind w:firstLine="540"/>
        <w:jc w:val="both"/>
      </w:pPr>
      <w:r>
        <w:t>а) на бумажном носителе - лично претендентом или заказным почтовым отправлением с описью вложения и уведомлением о вручении, либо через представителя, действующего на основании доверенности, выданной и оформленной в соответствии с законодательством Российской Федерации;</w:t>
      </w:r>
    </w:p>
    <w:p w:rsidR="00CF10A2" w:rsidRDefault="00CF10A2">
      <w:pPr>
        <w:pStyle w:val="ConsPlusNormal"/>
        <w:spacing w:before="220"/>
        <w:ind w:firstLine="540"/>
        <w:jc w:val="both"/>
      </w:pPr>
      <w:r>
        <w:t>б) в форме электронного документа, подписанного электронной подписью, - через информационно-телекоммуникационные сети, в том числе сеть "Интернет".</w:t>
      </w:r>
    </w:p>
    <w:p w:rsidR="00CF10A2" w:rsidRDefault="00CF10A2">
      <w:pPr>
        <w:pStyle w:val="ConsPlusNormal"/>
        <w:spacing w:before="220"/>
        <w:ind w:firstLine="540"/>
        <w:jc w:val="both"/>
      </w:pPr>
      <w:r>
        <w:t>7. В заявлении об установлении полномочий физического лица в качестве эксперта указываются следующие сведения о претенденте:</w:t>
      </w:r>
    </w:p>
    <w:p w:rsidR="00CF10A2" w:rsidRDefault="00CF10A2">
      <w:pPr>
        <w:pStyle w:val="ConsPlusNormal"/>
        <w:spacing w:before="220"/>
        <w:ind w:firstLine="540"/>
        <w:jc w:val="both"/>
      </w:pPr>
      <w:r>
        <w:t>а) фамилия, имя, отчество (последнее - при наличии);</w:t>
      </w:r>
    </w:p>
    <w:p w:rsidR="00CF10A2" w:rsidRDefault="00CF10A2">
      <w:pPr>
        <w:pStyle w:val="ConsPlusNormal"/>
        <w:spacing w:before="220"/>
        <w:ind w:firstLine="540"/>
        <w:jc w:val="both"/>
      </w:pPr>
      <w:r>
        <w:t>б) реквизиты документа, удостоверяющего личность;</w:t>
      </w:r>
    </w:p>
    <w:p w:rsidR="00CF10A2" w:rsidRDefault="00CF10A2">
      <w:pPr>
        <w:pStyle w:val="ConsPlusNormal"/>
        <w:spacing w:before="220"/>
        <w:ind w:firstLine="540"/>
        <w:jc w:val="both"/>
      </w:pPr>
      <w:r>
        <w:t>в) контактная информация (место жительства (место пребывания), телефон);</w:t>
      </w:r>
    </w:p>
    <w:p w:rsidR="00CF10A2" w:rsidRDefault="00CF10A2">
      <w:pPr>
        <w:pStyle w:val="ConsPlusNormal"/>
        <w:spacing w:before="220"/>
        <w:ind w:firstLine="540"/>
        <w:jc w:val="both"/>
      </w:pPr>
      <w:r>
        <w:lastRenderedPageBreak/>
        <w:t>г) уровень высшего образования, наименование организации, выдавшей документ о высшем образовании и о квалификации, наименование специальности, направления подготовки, наименование присвоенной квалификации;</w:t>
      </w:r>
    </w:p>
    <w:p w:rsidR="00CF10A2" w:rsidRDefault="00CF10A2">
      <w:pPr>
        <w:pStyle w:val="ConsPlusNormal"/>
        <w:spacing w:before="220"/>
        <w:ind w:firstLine="540"/>
        <w:jc w:val="both"/>
      </w:pPr>
      <w:r>
        <w:t>д) место работы (полное наименование и местонахождение работодателя), занимаемая должность;</w:t>
      </w:r>
    </w:p>
    <w:p w:rsidR="00CF10A2" w:rsidRDefault="00CF10A2">
      <w:pPr>
        <w:pStyle w:val="ConsPlusNormal"/>
        <w:spacing w:before="220"/>
        <w:ind w:firstLine="540"/>
        <w:jc w:val="both"/>
      </w:pPr>
      <w:r>
        <w:t>е) стаж (опыт) работы в сфере образования;</w:t>
      </w:r>
    </w:p>
    <w:p w:rsidR="00CF10A2" w:rsidRDefault="00CF10A2">
      <w:pPr>
        <w:pStyle w:val="ConsPlusNormal"/>
        <w:spacing w:before="220"/>
        <w:ind w:firstLine="540"/>
        <w:jc w:val="both"/>
      </w:pPr>
      <w:r>
        <w:t>ж) уровень образования, укрупненная группа профессий, специальностей и направлений подготовки (для профессионального образования), в отношении которой претендент подает заявление на проведение аккредитационной экспертизы в организациях, осуществляющих образовательную деятельность;</w:t>
      </w:r>
    </w:p>
    <w:p w:rsidR="00CF10A2" w:rsidRDefault="00CF10A2">
      <w:pPr>
        <w:pStyle w:val="ConsPlusNormal"/>
        <w:spacing w:before="220"/>
        <w:ind w:firstLine="540"/>
        <w:jc w:val="both"/>
      </w:pPr>
      <w:r>
        <w:t>з) идентификационный номер налогоплательщика и (или) страховой номер индивидуального лицевого счета в системе обязательного пенсионного страхования;</w:t>
      </w:r>
    </w:p>
    <w:p w:rsidR="00CF10A2" w:rsidRDefault="00CF10A2">
      <w:pPr>
        <w:pStyle w:val="ConsPlusNormal"/>
        <w:spacing w:before="220"/>
        <w:ind w:firstLine="540"/>
        <w:jc w:val="both"/>
      </w:pPr>
      <w:r>
        <w:t>и) форма допуска к сведениям, составляющим государственную тайну (при привлечении к аккредитационной экспертизе образовательных программ, содержащих сведения, составляющие государственную тайну (при наличии));</w:t>
      </w:r>
    </w:p>
    <w:p w:rsidR="00CF10A2" w:rsidRDefault="00CF10A2">
      <w:pPr>
        <w:pStyle w:val="ConsPlusNormal"/>
        <w:spacing w:before="220"/>
        <w:ind w:firstLine="540"/>
        <w:jc w:val="both"/>
      </w:pPr>
      <w:r>
        <w:t>к) согласие на обработку персональных данных в соответствии с законодательством Российской Федерации.</w:t>
      </w:r>
    </w:p>
    <w:p w:rsidR="00CF10A2" w:rsidRDefault="00CF10A2">
      <w:pPr>
        <w:pStyle w:val="ConsPlusNormal"/>
        <w:spacing w:before="220"/>
        <w:ind w:firstLine="540"/>
        <w:jc w:val="both"/>
      </w:pPr>
      <w:r>
        <w:t>8. К заявлению об установлении полномочий физического лица в качестве эксперта прилагаются следующие документы:</w:t>
      </w:r>
    </w:p>
    <w:p w:rsidR="00CF10A2" w:rsidRDefault="00CF10A2">
      <w:pPr>
        <w:pStyle w:val="ConsPlusNormal"/>
        <w:spacing w:before="220"/>
        <w:ind w:firstLine="540"/>
        <w:jc w:val="both"/>
      </w:pPr>
      <w:r>
        <w:t>а) копия документа, удостоверяющего личность;</w:t>
      </w:r>
    </w:p>
    <w:p w:rsidR="00CF10A2" w:rsidRDefault="00CF10A2">
      <w:pPr>
        <w:pStyle w:val="ConsPlusNormal"/>
        <w:spacing w:before="220"/>
        <w:ind w:firstLine="540"/>
        <w:jc w:val="both"/>
      </w:pPr>
      <w:r>
        <w:t xml:space="preserve">б) копии документов, подтверждающих соответствие полученного образования и стажа работы (документов об образовании и о квалификации, трудовой книжки, трудовых договоров, договоров о выполнении претендентом работ (услуг) по заявленным видам деятельности </w:t>
      </w:r>
      <w:proofErr w:type="gramStart"/>
      <w:r>
        <w:t>за</w:t>
      </w:r>
      <w:proofErr w:type="gramEnd"/>
      <w:r>
        <w:t xml:space="preserve"> последние 3 года);</w:t>
      </w:r>
    </w:p>
    <w:p w:rsidR="00CF10A2" w:rsidRDefault="00CF10A2">
      <w:pPr>
        <w:pStyle w:val="ConsPlusNormal"/>
        <w:spacing w:before="220"/>
        <w:ind w:firstLine="540"/>
        <w:jc w:val="both"/>
      </w:pPr>
      <w:r>
        <w:t>в) рекомендация от руководителя организации по последнему месту основной работы претендента в сфере образования;</w:t>
      </w:r>
    </w:p>
    <w:p w:rsidR="00CF10A2" w:rsidRDefault="00CF10A2">
      <w:pPr>
        <w:pStyle w:val="ConsPlusNormal"/>
        <w:spacing w:before="220"/>
        <w:ind w:firstLine="540"/>
        <w:jc w:val="both"/>
      </w:pPr>
      <w:r>
        <w:t>г) опись представленных документов.</w:t>
      </w:r>
    </w:p>
    <w:p w:rsidR="00CF10A2" w:rsidRDefault="00CF10A2">
      <w:pPr>
        <w:pStyle w:val="ConsPlusNormal"/>
        <w:spacing w:before="220"/>
        <w:ind w:firstLine="540"/>
        <w:jc w:val="both"/>
      </w:pPr>
      <w:r>
        <w:t>9. Претендент может также приложить к заявлению иные документы, в том числе рекомендации от объединения юридических лиц, работодателей и их объединений, общественных объединений, осуществляющих деятельность в сфере образования.</w:t>
      </w:r>
    </w:p>
    <w:p w:rsidR="00CF10A2" w:rsidRDefault="00CF10A2">
      <w:pPr>
        <w:pStyle w:val="ConsPlusNormal"/>
        <w:spacing w:before="220"/>
        <w:ind w:firstLine="540"/>
        <w:jc w:val="both"/>
      </w:pPr>
      <w:r>
        <w:t>10. Аккредитационный орган не вправе требовать от претендента представления документов, не предусмотренных настоящим порядком.</w:t>
      </w:r>
    </w:p>
    <w:p w:rsidR="00CF10A2" w:rsidRDefault="00CF10A2">
      <w:pPr>
        <w:pStyle w:val="ConsPlusNormal"/>
        <w:spacing w:before="220"/>
        <w:ind w:firstLine="540"/>
        <w:jc w:val="both"/>
      </w:pPr>
      <w:r>
        <w:t>11. Для установления полномочий юридического лица в качестве экспертной организации (далее - организация) в аккредитационный орган организация представляет заявление и прилагаемые к нему документы.</w:t>
      </w:r>
    </w:p>
    <w:p w:rsidR="00CF10A2" w:rsidRDefault="00CF10A2">
      <w:pPr>
        <w:pStyle w:val="ConsPlusNormal"/>
        <w:spacing w:before="220"/>
        <w:ind w:firstLine="540"/>
        <w:jc w:val="both"/>
      </w:pPr>
      <w:r>
        <w:t>Заявление и прилагаемые документы представляются организацией одним из следующих способов:</w:t>
      </w:r>
    </w:p>
    <w:p w:rsidR="00CF10A2" w:rsidRDefault="00CF10A2">
      <w:pPr>
        <w:pStyle w:val="ConsPlusNormal"/>
        <w:spacing w:before="220"/>
        <w:ind w:firstLine="540"/>
        <w:jc w:val="both"/>
      </w:pPr>
      <w:r>
        <w:t>а) на бумажном носителе - лично представителем организации или заказным почтовым отправлением с описью вложения и уведомлением о вручении;</w:t>
      </w:r>
    </w:p>
    <w:p w:rsidR="00CF10A2" w:rsidRDefault="00CF10A2">
      <w:pPr>
        <w:pStyle w:val="ConsPlusNormal"/>
        <w:spacing w:before="220"/>
        <w:ind w:firstLine="540"/>
        <w:jc w:val="both"/>
      </w:pPr>
      <w:r>
        <w:t xml:space="preserve">б) в форме электронного документа, подписанного электронной подписью, - через </w:t>
      </w:r>
      <w:r>
        <w:lastRenderedPageBreak/>
        <w:t>информационно-телекоммуникационные сети, в том числе сеть "Интернет".</w:t>
      </w:r>
    </w:p>
    <w:p w:rsidR="00CF10A2" w:rsidRDefault="00CF10A2">
      <w:pPr>
        <w:pStyle w:val="ConsPlusNormal"/>
        <w:spacing w:before="220"/>
        <w:ind w:firstLine="540"/>
        <w:jc w:val="both"/>
      </w:pPr>
      <w:r>
        <w:t>12. В заявлении об установлении полномочий юридического лица в качестве экспертной организации указываются следующие сведения об организации:</w:t>
      </w:r>
    </w:p>
    <w:p w:rsidR="00CF10A2" w:rsidRDefault="00CF10A2">
      <w:pPr>
        <w:pStyle w:val="ConsPlusNormal"/>
        <w:spacing w:before="220"/>
        <w:ind w:firstLine="540"/>
        <w:jc w:val="both"/>
      </w:pPr>
      <w:r>
        <w:t>а) полное и сокращенное (последнее - при наличии) наименования;</w:t>
      </w:r>
    </w:p>
    <w:p w:rsidR="00CF10A2" w:rsidRDefault="00CF10A2">
      <w:pPr>
        <w:pStyle w:val="ConsPlusNormal"/>
        <w:spacing w:before="220"/>
        <w:ind w:firstLine="540"/>
        <w:jc w:val="both"/>
      </w:pPr>
      <w:r>
        <w:t>б) место нахождения, а также контактный телефон, адрес официального сайта в информационно-телекоммуникационной сети "Интернет";</w:t>
      </w:r>
    </w:p>
    <w:p w:rsidR="00CF10A2" w:rsidRDefault="00CF10A2">
      <w:pPr>
        <w:pStyle w:val="ConsPlusNormal"/>
        <w:spacing w:before="220"/>
        <w:ind w:firstLine="540"/>
        <w:jc w:val="both"/>
      </w:pPr>
      <w:r>
        <w:t>в) фамилия, имя, отчество (последнее - при наличии) руководителя организации;</w:t>
      </w:r>
    </w:p>
    <w:p w:rsidR="00CF10A2" w:rsidRDefault="00CF10A2">
      <w:pPr>
        <w:pStyle w:val="ConsPlusNormal"/>
        <w:spacing w:before="220"/>
        <w:ind w:firstLine="540"/>
        <w:jc w:val="both"/>
      </w:pPr>
      <w:r>
        <w:t>г) идентификационный номер налогоплательщика, данные документа о постановке организации на учет в налоговом органе;</w:t>
      </w:r>
    </w:p>
    <w:p w:rsidR="00CF10A2" w:rsidRDefault="00CF10A2">
      <w:pPr>
        <w:pStyle w:val="ConsPlusNormal"/>
        <w:spacing w:before="220"/>
        <w:ind w:firstLine="540"/>
        <w:jc w:val="both"/>
      </w:pPr>
      <w:r>
        <w:t>д) уровень образования, укрупненная группа профессий, специальностей и направлений подготовки (для профессионального образования), в отношении которой организация подает заявление на проведение аккредитационной экспертизы в организациях, осуществляющих образовательную деятельность;</w:t>
      </w:r>
    </w:p>
    <w:p w:rsidR="00CF10A2" w:rsidRDefault="00CF10A2">
      <w:pPr>
        <w:pStyle w:val="ConsPlusNormal"/>
        <w:spacing w:before="220"/>
        <w:ind w:firstLine="540"/>
        <w:jc w:val="both"/>
      </w:pPr>
      <w:r>
        <w:t>е) лицензия на проведение работ с использованием сведений, составляющих государственную тайну, соответствующей степени секретности (при наличии).</w:t>
      </w:r>
    </w:p>
    <w:p w:rsidR="00CF10A2" w:rsidRDefault="00CF10A2">
      <w:pPr>
        <w:pStyle w:val="ConsPlusNormal"/>
        <w:spacing w:before="220"/>
        <w:ind w:firstLine="540"/>
        <w:jc w:val="both"/>
      </w:pPr>
      <w:r>
        <w:t>13. К заявлению об установлении полномочий юридического лица в качестве экспертной организации прилагаются следующие документы:</w:t>
      </w:r>
    </w:p>
    <w:p w:rsidR="00CF10A2" w:rsidRDefault="00CF10A2">
      <w:pPr>
        <w:pStyle w:val="ConsPlusNormal"/>
        <w:spacing w:before="220"/>
        <w:ind w:firstLine="540"/>
        <w:jc w:val="both"/>
      </w:pPr>
      <w:r>
        <w:t>а) копии учредительных документов;</w:t>
      </w:r>
    </w:p>
    <w:p w:rsidR="00CF10A2" w:rsidRDefault="00CF10A2">
      <w:pPr>
        <w:pStyle w:val="ConsPlusNormal"/>
        <w:spacing w:before="220"/>
        <w:ind w:firstLine="540"/>
        <w:jc w:val="both"/>
      </w:pPr>
      <w:r>
        <w:t>б) копии локальных нормативных актов, устанавливающих требования к экспертам, привлекаемым экспертной организацией для проведения аккредитационной экспертизы, а также регламентирующих порядок оценки соответствия привлекаемых экспертов установленным требованиям;</w:t>
      </w:r>
    </w:p>
    <w:p w:rsidR="00CF10A2" w:rsidRDefault="00CF10A2">
      <w:pPr>
        <w:pStyle w:val="ConsPlusNormal"/>
        <w:spacing w:before="220"/>
        <w:ind w:firstLine="540"/>
        <w:jc w:val="both"/>
      </w:pPr>
      <w:r>
        <w:t>в) копии локальных нормативных актов, регламентирующих вопросы организации и проведения мероприятий по подготовке и участию в проведении аккредитационной экспертизы;</w:t>
      </w:r>
    </w:p>
    <w:p w:rsidR="00CF10A2" w:rsidRDefault="00CF10A2">
      <w:pPr>
        <w:pStyle w:val="ConsPlusNormal"/>
        <w:spacing w:before="220"/>
        <w:ind w:firstLine="540"/>
        <w:jc w:val="both"/>
      </w:pPr>
      <w:r>
        <w:t>г) копия перечня привлекаемых экспертной организацией экспертов для проведения аккредитационной экспертизы, заверенная подписью руководителя организации;</w:t>
      </w:r>
    </w:p>
    <w:p w:rsidR="00CF10A2" w:rsidRDefault="00CF10A2">
      <w:pPr>
        <w:pStyle w:val="ConsPlusNormal"/>
        <w:spacing w:before="220"/>
        <w:ind w:firstLine="540"/>
        <w:jc w:val="both"/>
      </w:pPr>
      <w:r>
        <w:t>д) опись прилагаемых документов.</w:t>
      </w:r>
    </w:p>
    <w:p w:rsidR="00CF10A2" w:rsidRDefault="00CF10A2">
      <w:pPr>
        <w:pStyle w:val="ConsPlusNormal"/>
        <w:spacing w:before="220"/>
        <w:ind w:firstLine="540"/>
        <w:jc w:val="both"/>
      </w:pPr>
      <w:r>
        <w:t>14. Организация может также приложить к заявлению иные документы по своему усмотрению.</w:t>
      </w:r>
    </w:p>
    <w:p w:rsidR="00CF10A2" w:rsidRDefault="00CF10A2">
      <w:pPr>
        <w:pStyle w:val="ConsPlusNormal"/>
        <w:spacing w:before="220"/>
        <w:ind w:firstLine="540"/>
        <w:jc w:val="both"/>
      </w:pPr>
      <w:r>
        <w:t>15. Аккредитационный орган не вправе требовать от организации представления документов, не предусмотренных настоящим порядком.</w:t>
      </w:r>
    </w:p>
    <w:p w:rsidR="00CF10A2" w:rsidRDefault="00CF10A2">
      <w:pPr>
        <w:pStyle w:val="ConsPlusNormal"/>
        <w:spacing w:before="220"/>
        <w:ind w:firstLine="540"/>
        <w:jc w:val="both"/>
      </w:pPr>
      <w:r>
        <w:t>16. В случае правильного заполнения претендентом (организацией) заявления, наличия полного комплекта прилагаемых к нему документов аккредитационный орган допускает претендента (организацию) к оценке соответствия квалификационным требованиям (требованиям) для установления полномочий физического лица в качестве эксперта, установления полномочий юридического лица в качестве экспертной организации.</w:t>
      </w:r>
    </w:p>
    <w:p w:rsidR="00CF10A2" w:rsidRDefault="00CF10A2">
      <w:pPr>
        <w:pStyle w:val="ConsPlusNormal"/>
        <w:spacing w:before="220"/>
        <w:ind w:firstLine="540"/>
        <w:jc w:val="both"/>
      </w:pPr>
      <w:r>
        <w:t>17. Оценка соответствия претендента квалификационным требованиям проводится комиссией в два этапа.</w:t>
      </w:r>
    </w:p>
    <w:p w:rsidR="00CF10A2" w:rsidRDefault="00CF10A2">
      <w:pPr>
        <w:pStyle w:val="ConsPlusNormal"/>
        <w:spacing w:before="220"/>
        <w:ind w:firstLine="540"/>
        <w:jc w:val="both"/>
      </w:pPr>
      <w:r>
        <w:t xml:space="preserve">На первом этапе комиссия рассматривает документы, представленные претендентом, и </w:t>
      </w:r>
      <w:r>
        <w:lastRenderedPageBreak/>
        <w:t>принимает решение о допуске претендента ко второму этапу проведения квалификационного экзамена либо об отказе в допуске ко второму этапу.</w:t>
      </w:r>
    </w:p>
    <w:p w:rsidR="00CF10A2" w:rsidRDefault="00CF10A2">
      <w:pPr>
        <w:pStyle w:val="ConsPlusNormal"/>
        <w:spacing w:before="220"/>
        <w:ind w:firstLine="540"/>
        <w:jc w:val="both"/>
      </w:pPr>
      <w:r>
        <w:t>На втором этапе комиссией проводится квалификационный экзамен в устной и письменной форме.</w:t>
      </w:r>
    </w:p>
    <w:p w:rsidR="00CF10A2" w:rsidRDefault="00CF10A2">
      <w:pPr>
        <w:pStyle w:val="ConsPlusNormal"/>
        <w:spacing w:before="220"/>
        <w:ind w:firstLine="540"/>
        <w:jc w:val="both"/>
      </w:pPr>
      <w:r>
        <w:t>18. Оценка соответствия организации установленным требованиям проводится комиссией на основании документов, представленных организацией.</w:t>
      </w:r>
    </w:p>
    <w:p w:rsidR="00CF10A2" w:rsidRDefault="00CF10A2">
      <w:pPr>
        <w:pStyle w:val="ConsPlusNormal"/>
        <w:spacing w:before="220"/>
        <w:ind w:firstLine="540"/>
        <w:jc w:val="both"/>
      </w:pPr>
      <w:r>
        <w:t>Аккредитационный орган вправе организовать и провести при необходимости выездную проверку организации.</w:t>
      </w:r>
    </w:p>
    <w:p w:rsidR="00CF10A2" w:rsidRDefault="00CF10A2">
      <w:pPr>
        <w:pStyle w:val="ConsPlusNormal"/>
        <w:spacing w:before="220"/>
        <w:ind w:firstLine="540"/>
        <w:jc w:val="both"/>
      </w:pPr>
      <w:r>
        <w:t>19. На основании документов, представленных претендентом (организацией), и результатов квалификационного экзамена претендента, результатов выездной проверки организации (в случае ее проведения) комиссия принимает одно из следующих решений:</w:t>
      </w:r>
    </w:p>
    <w:p w:rsidR="00CF10A2" w:rsidRDefault="00CF10A2">
      <w:pPr>
        <w:pStyle w:val="ConsPlusNormal"/>
        <w:spacing w:before="220"/>
        <w:ind w:firstLine="540"/>
        <w:jc w:val="both"/>
      </w:pPr>
      <w:r>
        <w:t>а) об установлении полномочий физического лица в качестве эксперта по проведению аккредитационной экспертизы (с указанием уровня образования, укрупненной группы профессий, специальностей и направлений подготовки (для профессионального образования)) либо об отказе в установлении полномочий физического лица в качестве эксперта по проведению аккредитационной экспертизы;</w:t>
      </w:r>
    </w:p>
    <w:p w:rsidR="00CF10A2" w:rsidRDefault="00CF10A2">
      <w:pPr>
        <w:pStyle w:val="ConsPlusNormal"/>
        <w:spacing w:before="220"/>
        <w:ind w:firstLine="540"/>
        <w:jc w:val="both"/>
      </w:pPr>
      <w:r>
        <w:t>б) об установлении полномочий юридического лица в качестве экспертной организации по проведению аккредитационной экспертизы (с указанием уровня образования, укрупненной группы профессий, специальностей и направлений подготовки (для профессионального образования)) либо об отказе в установлении полномочий юридического лица в качестве экспертной организации по проведению аккредитационной экспертизы.</w:t>
      </w:r>
    </w:p>
    <w:p w:rsidR="00CF10A2" w:rsidRDefault="00CF10A2">
      <w:pPr>
        <w:pStyle w:val="ConsPlusNormal"/>
        <w:spacing w:before="220"/>
        <w:ind w:firstLine="540"/>
        <w:jc w:val="both"/>
      </w:pPr>
      <w:r>
        <w:t>20. Основаниями для отказа в установлении полномочий физического лица в качестве эксперта (полномочий юридического лица в качестве экспертной организации) являются:</w:t>
      </w:r>
    </w:p>
    <w:p w:rsidR="00CF10A2" w:rsidRDefault="00CF10A2">
      <w:pPr>
        <w:pStyle w:val="ConsPlusNormal"/>
        <w:spacing w:before="220"/>
        <w:ind w:firstLine="540"/>
        <w:jc w:val="both"/>
      </w:pPr>
      <w:r>
        <w:t>а) несоответствие претендента установленным квалификационным требованиям (несоответствие организации установленным требованиям);</w:t>
      </w:r>
    </w:p>
    <w:p w:rsidR="00CF10A2" w:rsidRDefault="00CF10A2">
      <w:pPr>
        <w:pStyle w:val="ConsPlusNormal"/>
        <w:spacing w:before="220"/>
        <w:ind w:firstLine="540"/>
        <w:jc w:val="both"/>
      </w:pPr>
      <w:r>
        <w:t>б) выявление недостоверной информации в заявлении претендента (организации) и (или) прилагаемых к нему документах, в том числе в перечне привлекаемых экспертной организацией экспертов для проведения аккредитационной экспертизы;</w:t>
      </w:r>
    </w:p>
    <w:p w:rsidR="00CF10A2" w:rsidRDefault="00CF10A2">
      <w:pPr>
        <w:pStyle w:val="ConsPlusNormal"/>
        <w:spacing w:before="220"/>
        <w:ind w:firstLine="540"/>
        <w:jc w:val="both"/>
      </w:pPr>
      <w:r>
        <w:t xml:space="preserve">в) наличие решения аккредитационного органа о прекращении полномочий физического лица в качестве эксперта (полномочий юридического лица в качестве экспертной организации) по основаниям, указанным в </w:t>
      </w:r>
      <w:hyperlink w:anchor="P163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167" w:history="1">
        <w:r>
          <w:rPr>
            <w:color w:val="0000FF"/>
          </w:rPr>
          <w:t>"д" пункта 24</w:t>
        </w:r>
      </w:hyperlink>
      <w:r>
        <w:t xml:space="preserve"> настоящего порядка, принятого в течение предшествующих трех лет до подачи заявления.</w:t>
      </w:r>
    </w:p>
    <w:p w:rsidR="00CF10A2" w:rsidRDefault="00CF10A2">
      <w:pPr>
        <w:pStyle w:val="ConsPlusNormal"/>
        <w:spacing w:before="220"/>
        <w:ind w:firstLine="540"/>
        <w:jc w:val="both"/>
      </w:pPr>
      <w:r>
        <w:t>21. Повторное рассмотрение вопроса об установлении полномочий физического лица в качестве эксперта (полномочий юридического лица в качестве экспертной организации) проводится по заявлению претендента (организации) не ранее чем через один год после отказа в установлении полномочий физического лица в качестве эксперта (полномочий юридического лица в качестве экспертной организации).</w:t>
      </w:r>
    </w:p>
    <w:p w:rsidR="00CF10A2" w:rsidRDefault="00CF10A2">
      <w:pPr>
        <w:pStyle w:val="ConsPlusNormal"/>
        <w:spacing w:before="220"/>
        <w:ind w:firstLine="540"/>
        <w:jc w:val="both"/>
      </w:pPr>
      <w:r>
        <w:t>22. Эксперт (экспертная организация), который в период действия своих полномочий перестал соответствовать установленным требованиям, обязан уведомить об этом аккредитационный орган в течение 10 рабочих дней.</w:t>
      </w:r>
    </w:p>
    <w:p w:rsidR="00CF10A2" w:rsidRDefault="00CF10A2">
      <w:pPr>
        <w:pStyle w:val="ConsPlusNormal"/>
        <w:spacing w:before="220"/>
        <w:ind w:firstLine="540"/>
        <w:jc w:val="both"/>
      </w:pPr>
      <w:bookmarkStart w:id="3" w:name="P161"/>
      <w:bookmarkEnd w:id="3"/>
      <w:r>
        <w:t xml:space="preserve">23. </w:t>
      </w:r>
      <w:proofErr w:type="gramStart"/>
      <w:r>
        <w:t xml:space="preserve">Эксперт (экспертная организация) обязан уведомлять с указанием причины и приложением копий соответствующих документов аккредитационный орган об изменениях сведений, представленных экспертом (экспертной организацией) в аккредитационный орган при </w:t>
      </w:r>
      <w:r>
        <w:lastRenderedPageBreak/>
        <w:t>прохождении процедуры установления полномочий физического лица в качестве эксперта (полномочий юридического лица в качестве экспертной организации), не позднее 10 рабочих дней со дня возникновения таких изменений.</w:t>
      </w:r>
      <w:proofErr w:type="gramEnd"/>
    </w:p>
    <w:p w:rsidR="00CF10A2" w:rsidRDefault="00CF10A2">
      <w:pPr>
        <w:pStyle w:val="ConsPlusNormal"/>
        <w:spacing w:before="220"/>
        <w:ind w:firstLine="540"/>
        <w:jc w:val="both"/>
      </w:pPr>
      <w:r>
        <w:t>24. Комиссия принимает решение о прекращении полномочий эксперта (экспертной организации) в следующих случаях:</w:t>
      </w:r>
    </w:p>
    <w:p w:rsidR="00CF10A2" w:rsidRDefault="00CF10A2">
      <w:pPr>
        <w:pStyle w:val="ConsPlusNormal"/>
        <w:spacing w:before="220"/>
        <w:ind w:firstLine="540"/>
        <w:jc w:val="both"/>
      </w:pPr>
      <w:bookmarkStart w:id="4" w:name="P163"/>
      <w:bookmarkEnd w:id="4"/>
      <w:r>
        <w:t>а) неисполнение без уважительной причины экспертом (экспертной организацией) обязанностей, установленных заключенным с ним гражданско-правовым договором о проведении аккредитационной экспертизы;</w:t>
      </w:r>
    </w:p>
    <w:p w:rsidR="00CF10A2" w:rsidRDefault="00CF10A2">
      <w:pPr>
        <w:pStyle w:val="ConsPlusNormal"/>
        <w:spacing w:before="220"/>
        <w:ind w:firstLine="540"/>
        <w:jc w:val="both"/>
      </w:pPr>
      <w:proofErr w:type="gramStart"/>
      <w:r>
        <w:t>б) нарушение экспертом (экспертной организацией) прав и законных интересов организации, осуществляющей образовательную деятельность, допущенное при проведении аккредитационной экспертизы, установленное в ходе проверки поступившей в аккредитационный орган информации;</w:t>
      </w:r>
      <w:proofErr w:type="gramEnd"/>
    </w:p>
    <w:p w:rsidR="00CF10A2" w:rsidRDefault="00CF10A2">
      <w:pPr>
        <w:pStyle w:val="ConsPlusNormal"/>
        <w:spacing w:before="220"/>
        <w:ind w:firstLine="540"/>
        <w:jc w:val="both"/>
      </w:pPr>
      <w:r>
        <w:t>в) невыполнение экспертом (экспертной организацией) требований, предусмотренных нормативными правовыми актами, регламентирующими процедуру проведения государственной аккредитации;</w:t>
      </w:r>
    </w:p>
    <w:p w:rsidR="00CF10A2" w:rsidRDefault="00CF10A2">
      <w:pPr>
        <w:pStyle w:val="ConsPlusNormal"/>
        <w:spacing w:before="220"/>
        <w:ind w:firstLine="540"/>
        <w:jc w:val="both"/>
      </w:pPr>
      <w:r>
        <w:t>г) указание экспертом (экспертной организацией) недостоверных сведений в документах, представленных в аккредитационный орган;</w:t>
      </w:r>
    </w:p>
    <w:p w:rsidR="00CF10A2" w:rsidRDefault="00CF10A2">
      <w:pPr>
        <w:pStyle w:val="ConsPlusNormal"/>
        <w:spacing w:before="220"/>
        <w:ind w:firstLine="540"/>
        <w:jc w:val="both"/>
      </w:pPr>
      <w:bookmarkStart w:id="5" w:name="P167"/>
      <w:bookmarkEnd w:id="5"/>
      <w:r>
        <w:t>д) представление экспертом (экспертной организацией) заявления о прекращении полномочий эксперта (экспертной организации);</w:t>
      </w:r>
    </w:p>
    <w:p w:rsidR="00CF10A2" w:rsidRDefault="00CF10A2">
      <w:pPr>
        <w:pStyle w:val="ConsPlusNormal"/>
        <w:spacing w:before="220"/>
        <w:ind w:firstLine="540"/>
        <w:jc w:val="both"/>
      </w:pPr>
      <w:r>
        <w:t xml:space="preserve">е) представление экспертной организацией уведомления, указанного в </w:t>
      </w:r>
      <w:hyperlink w:anchor="P161" w:history="1">
        <w:r>
          <w:rPr>
            <w:color w:val="0000FF"/>
          </w:rPr>
          <w:t>пункте 23</w:t>
        </w:r>
      </w:hyperlink>
      <w:r>
        <w:t xml:space="preserve"> настоящего порядка.</w:t>
      </w:r>
    </w:p>
    <w:p w:rsidR="00CF10A2" w:rsidRDefault="00CF10A2">
      <w:pPr>
        <w:pStyle w:val="ConsPlusNormal"/>
        <w:spacing w:before="220"/>
        <w:ind w:firstLine="540"/>
        <w:jc w:val="both"/>
      </w:pPr>
      <w:r>
        <w:t xml:space="preserve">25. </w:t>
      </w:r>
      <w:proofErr w:type="gramStart"/>
      <w:r>
        <w:t>В соответствии с решением комиссии аккредитационный орган не позднее 30 рабочих дней со дня приема заявления издает распорядительный акт об установлении полномочий физического лица в качестве эксперта (полномочий юридического лица в качестве экспертной организации) или об отказе в установлении полномочий физического лица в качестве эксперта (полномочий юридического лица в качестве экспертной организации).</w:t>
      </w:r>
      <w:proofErr w:type="gramEnd"/>
    </w:p>
    <w:p w:rsidR="00CF10A2" w:rsidRDefault="00CF10A2">
      <w:pPr>
        <w:pStyle w:val="ConsPlusNormal"/>
        <w:spacing w:before="220"/>
        <w:ind w:firstLine="540"/>
        <w:jc w:val="both"/>
      </w:pPr>
      <w:r>
        <w:t>Распорядительный акт аккредитационного органа о прекращении полномочий эксперта (экспертной организации) издается в течение трех рабочих дней со дня принятия комиссией соответствующего решения.</w:t>
      </w:r>
    </w:p>
    <w:p w:rsidR="00CF10A2" w:rsidRDefault="00CF10A2">
      <w:pPr>
        <w:pStyle w:val="ConsPlusNormal"/>
        <w:spacing w:before="220"/>
        <w:ind w:firstLine="540"/>
        <w:jc w:val="both"/>
      </w:pPr>
      <w:r>
        <w:t>26. Реестр экспертов и экспертных организаций, привлекаемых для проведения аккредитационной экспертизы (далее - реестр), ведется аккредитационными органами на электронных носителях на русском языке путем внесения в реестр реестровых записей.</w:t>
      </w:r>
    </w:p>
    <w:p w:rsidR="00CF10A2" w:rsidRDefault="00CF10A2">
      <w:pPr>
        <w:pStyle w:val="ConsPlusNormal"/>
        <w:spacing w:before="220"/>
        <w:ind w:firstLine="540"/>
        <w:jc w:val="both"/>
      </w:pPr>
      <w:r>
        <w:t>27. Реестр состоит из двух разделов:</w:t>
      </w:r>
    </w:p>
    <w:p w:rsidR="00CF10A2" w:rsidRDefault="00CF10A2">
      <w:pPr>
        <w:pStyle w:val="ConsPlusNormal"/>
        <w:spacing w:before="220"/>
        <w:ind w:firstLine="540"/>
        <w:jc w:val="both"/>
      </w:pPr>
      <w:r>
        <w:t>сведения об экспертах и экспертных организациях, являющиеся открытыми и общедоступными для ознакомления с ними физических и юридических лиц на официальном сайте аккредитационного органа в сети "Интернет" (далее - открытая часть реестра);</w:t>
      </w:r>
    </w:p>
    <w:p w:rsidR="00CF10A2" w:rsidRDefault="00CF10A2">
      <w:pPr>
        <w:pStyle w:val="ConsPlusNormal"/>
        <w:spacing w:before="220"/>
        <w:ind w:firstLine="540"/>
        <w:jc w:val="both"/>
      </w:pPr>
      <w:r>
        <w:t>сведения об экспертах и экспертных организациях, являющиеся закрытыми для ознакомления с ними физических и юридических лиц и являющиеся доступными для определенного аккредитационным органом круга лиц (далее - закрытая часть реестра).</w:t>
      </w:r>
    </w:p>
    <w:p w:rsidR="00CF10A2" w:rsidRDefault="00CF10A2">
      <w:pPr>
        <w:pStyle w:val="ConsPlusNormal"/>
        <w:spacing w:before="220"/>
        <w:ind w:firstLine="540"/>
        <w:jc w:val="both"/>
      </w:pPr>
      <w:bookmarkStart w:id="6" w:name="P175"/>
      <w:bookmarkEnd w:id="6"/>
      <w:r>
        <w:t>28. Открытая часть реестра содержит следующие сведения:</w:t>
      </w:r>
    </w:p>
    <w:p w:rsidR="00CF10A2" w:rsidRDefault="00CF10A2">
      <w:pPr>
        <w:pStyle w:val="ConsPlusNormal"/>
        <w:spacing w:before="220"/>
        <w:ind w:firstLine="540"/>
        <w:jc w:val="both"/>
      </w:pPr>
      <w:r>
        <w:t>28.1. Об экспертах:</w:t>
      </w:r>
    </w:p>
    <w:p w:rsidR="00CF10A2" w:rsidRDefault="00CF10A2">
      <w:pPr>
        <w:pStyle w:val="ConsPlusNormal"/>
        <w:spacing w:before="220"/>
        <w:ind w:firstLine="540"/>
        <w:jc w:val="both"/>
      </w:pPr>
      <w:r>
        <w:lastRenderedPageBreak/>
        <w:t>а) фамилия, имя, отчество (последнее - при наличии);</w:t>
      </w:r>
    </w:p>
    <w:p w:rsidR="00CF10A2" w:rsidRDefault="00CF10A2">
      <w:pPr>
        <w:pStyle w:val="ConsPlusNormal"/>
        <w:spacing w:before="220"/>
        <w:ind w:firstLine="540"/>
        <w:jc w:val="both"/>
      </w:pPr>
      <w:r>
        <w:t>б) дата и номер распорядительного акта аккредитационного органа об установлении полномочий физического лица в качестве эксперта;</w:t>
      </w:r>
    </w:p>
    <w:p w:rsidR="00CF10A2" w:rsidRDefault="00CF10A2">
      <w:pPr>
        <w:pStyle w:val="ConsPlusNormal"/>
        <w:spacing w:before="220"/>
        <w:ind w:firstLine="540"/>
        <w:jc w:val="both"/>
      </w:pPr>
      <w:r>
        <w:t>в) срок действия аккредитации эксперта;</w:t>
      </w:r>
    </w:p>
    <w:p w:rsidR="00CF10A2" w:rsidRDefault="00CF10A2">
      <w:pPr>
        <w:pStyle w:val="ConsPlusNormal"/>
        <w:spacing w:before="220"/>
        <w:ind w:firstLine="540"/>
        <w:jc w:val="both"/>
      </w:pPr>
      <w:r>
        <w:t>г) уровень образования, укрупненная группа профессий, специальностей и направлений подготовки (для профессионального образования), в отношении которых эксперту установлены полномочия для проведения аккредитационной экспертизы;</w:t>
      </w:r>
    </w:p>
    <w:p w:rsidR="00CF10A2" w:rsidRDefault="00CF10A2">
      <w:pPr>
        <w:pStyle w:val="ConsPlusNormal"/>
        <w:spacing w:before="220"/>
        <w:ind w:firstLine="540"/>
        <w:jc w:val="both"/>
      </w:pPr>
      <w:r>
        <w:t>д) сведения о прекращении полномочий эксперта.</w:t>
      </w:r>
    </w:p>
    <w:p w:rsidR="00CF10A2" w:rsidRDefault="00CF10A2">
      <w:pPr>
        <w:pStyle w:val="ConsPlusNormal"/>
        <w:spacing w:before="220"/>
        <w:ind w:firstLine="540"/>
        <w:jc w:val="both"/>
      </w:pPr>
      <w:r>
        <w:t>28.2. Об экспертных организациях:</w:t>
      </w:r>
    </w:p>
    <w:p w:rsidR="00CF10A2" w:rsidRDefault="00CF10A2">
      <w:pPr>
        <w:pStyle w:val="ConsPlusNormal"/>
        <w:spacing w:before="220"/>
        <w:ind w:firstLine="540"/>
        <w:jc w:val="both"/>
      </w:pPr>
      <w:r>
        <w:t>а) полное и сокращенное (последнее - при наличии) наименования организации и государственный регистрационный номер записи о создании юридического лица;</w:t>
      </w:r>
    </w:p>
    <w:p w:rsidR="00CF10A2" w:rsidRDefault="00CF10A2">
      <w:pPr>
        <w:pStyle w:val="ConsPlusNormal"/>
        <w:spacing w:before="220"/>
        <w:ind w:firstLine="540"/>
        <w:jc w:val="both"/>
      </w:pPr>
      <w:r>
        <w:t>б) дата и номер распорядительного акта аккредитационного органа об аккредитации экспертной организации;</w:t>
      </w:r>
    </w:p>
    <w:p w:rsidR="00CF10A2" w:rsidRDefault="00CF10A2">
      <w:pPr>
        <w:pStyle w:val="ConsPlusNormal"/>
        <w:spacing w:before="220"/>
        <w:ind w:firstLine="540"/>
        <w:jc w:val="both"/>
      </w:pPr>
      <w:r>
        <w:t>в) срок действия аккредитации экспертной организации;</w:t>
      </w:r>
    </w:p>
    <w:p w:rsidR="00CF10A2" w:rsidRDefault="00CF10A2">
      <w:pPr>
        <w:pStyle w:val="ConsPlusNormal"/>
        <w:spacing w:before="220"/>
        <w:ind w:firstLine="540"/>
        <w:jc w:val="both"/>
      </w:pPr>
      <w:r>
        <w:t>г) уровень образования, укрупненная группа профессий, специальностей и направлений подготовки (для профессионального образования), в отношении которых экспертной организации установлены полномочия для проведения аккредитационной экспертизы;</w:t>
      </w:r>
    </w:p>
    <w:p w:rsidR="00CF10A2" w:rsidRDefault="00CF10A2">
      <w:pPr>
        <w:pStyle w:val="ConsPlusNormal"/>
        <w:spacing w:before="220"/>
        <w:ind w:firstLine="540"/>
        <w:jc w:val="both"/>
      </w:pPr>
      <w:r>
        <w:t>д) сведения о прекращении полномочий экспертной организации.</w:t>
      </w:r>
    </w:p>
    <w:p w:rsidR="00CF10A2" w:rsidRDefault="00CF10A2">
      <w:pPr>
        <w:pStyle w:val="ConsPlusNormal"/>
        <w:spacing w:before="220"/>
        <w:ind w:firstLine="540"/>
        <w:jc w:val="both"/>
      </w:pPr>
      <w:bookmarkStart w:id="7" w:name="P188"/>
      <w:bookmarkEnd w:id="7"/>
      <w:r>
        <w:t>29. Закрытая часть реестра содержит следующие сведения:</w:t>
      </w:r>
    </w:p>
    <w:p w:rsidR="00CF10A2" w:rsidRDefault="00CF10A2">
      <w:pPr>
        <w:pStyle w:val="ConsPlusNormal"/>
        <w:spacing w:before="220"/>
        <w:ind w:firstLine="540"/>
        <w:jc w:val="both"/>
      </w:pPr>
      <w:r>
        <w:t>29.1. Об экспертах:</w:t>
      </w:r>
    </w:p>
    <w:p w:rsidR="00CF10A2" w:rsidRDefault="00CF10A2">
      <w:pPr>
        <w:pStyle w:val="ConsPlusNormal"/>
        <w:spacing w:before="220"/>
        <w:ind w:firstLine="540"/>
        <w:jc w:val="both"/>
      </w:pPr>
      <w:r>
        <w:t>а) наименование субъекта Российской Федерации, в котором зарегистрирован по месту жительства или месту пребывания эксперт;</w:t>
      </w:r>
    </w:p>
    <w:p w:rsidR="00CF10A2" w:rsidRDefault="00CF10A2">
      <w:pPr>
        <w:pStyle w:val="ConsPlusNormal"/>
        <w:spacing w:before="220"/>
        <w:ind w:firstLine="540"/>
        <w:jc w:val="both"/>
      </w:pPr>
      <w:r>
        <w:t>б) номер телефона, а также номер факса и адрес электронной почты (при наличии);</w:t>
      </w:r>
    </w:p>
    <w:p w:rsidR="00CF10A2" w:rsidRDefault="00CF10A2">
      <w:pPr>
        <w:pStyle w:val="ConsPlusNormal"/>
        <w:spacing w:before="220"/>
        <w:ind w:firstLine="540"/>
        <w:jc w:val="both"/>
      </w:pPr>
      <w:r>
        <w:t>в) наличие формы допуска к сведениям, составляющим государственную тайну;</w:t>
      </w:r>
    </w:p>
    <w:p w:rsidR="00CF10A2" w:rsidRDefault="00CF10A2">
      <w:pPr>
        <w:pStyle w:val="ConsPlusNormal"/>
        <w:spacing w:before="220"/>
        <w:ind w:firstLine="540"/>
        <w:jc w:val="both"/>
      </w:pPr>
      <w:r>
        <w:t>г) текущее место работы, занимаемая должность;</w:t>
      </w:r>
    </w:p>
    <w:p w:rsidR="00CF10A2" w:rsidRDefault="00CF10A2">
      <w:pPr>
        <w:pStyle w:val="ConsPlusNormal"/>
        <w:spacing w:before="220"/>
        <w:ind w:firstLine="540"/>
        <w:jc w:val="both"/>
      </w:pPr>
      <w:r>
        <w:t>д) сведения о проведенных экспертом аккредитационных экспертизах (при наличии), заполняемые по форме, устанавливаемой аккредитационным органом.</w:t>
      </w:r>
    </w:p>
    <w:p w:rsidR="00CF10A2" w:rsidRDefault="00CF10A2">
      <w:pPr>
        <w:pStyle w:val="ConsPlusNormal"/>
        <w:spacing w:before="220"/>
        <w:ind w:firstLine="540"/>
        <w:jc w:val="both"/>
      </w:pPr>
      <w:r>
        <w:t>29.2. Об экспертных организациях:</w:t>
      </w:r>
    </w:p>
    <w:p w:rsidR="00CF10A2" w:rsidRDefault="00CF10A2">
      <w:pPr>
        <w:pStyle w:val="ConsPlusNormal"/>
        <w:spacing w:before="220"/>
        <w:ind w:firstLine="540"/>
        <w:jc w:val="both"/>
      </w:pPr>
      <w:r>
        <w:t>а) наименование субъекта Российской Федерации, в котором зарегистрирована экспертная организация, адрес местонахождения;</w:t>
      </w:r>
    </w:p>
    <w:p w:rsidR="00CF10A2" w:rsidRDefault="00CF10A2">
      <w:pPr>
        <w:pStyle w:val="ConsPlusNormal"/>
        <w:spacing w:before="220"/>
        <w:ind w:firstLine="540"/>
        <w:jc w:val="both"/>
      </w:pPr>
      <w:r>
        <w:t>б) номер телефона, а также номер факса и адрес электронной почты (при наличии);</w:t>
      </w:r>
    </w:p>
    <w:p w:rsidR="00CF10A2" w:rsidRDefault="00CF10A2">
      <w:pPr>
        <w:pStyle w:val="ConsPlusNormal"/>
        <w:spacing w:before="220"/>
        <w:ind w:firstLine="540"/>
        <w:jc w:val="both"/>
      </w:pPr>
      <w:r>
        <w:t>в) сведения о наличии лицензии на проведение работ с использованием сведений, составляющих государственную тайну, соответствующей степени секретности (при наличии);</w:t>
      </w:r>
    </w:p>
    <w:p w:rsidR="00CF10A2" w:rsidRDefault="00CF10A2">
      <w:pPr>
        <w:pStyle w:val="ConsPlusNormal"/>
        <w:spacing w:before="220"/>
        <w:ind w:firstLine="540"/>
        <w:jc w:val="both"/>
      </w:pPr>
      <w:r>
        <w:t>г) сведения о проведенных экспертной организацией аккредитационных экспертизах (при наличии).</w:t>
      </w:r>
    </w:p>
    <w:p w:rsidR="00CF10A2" w:rsidRDefault="00CF10A2">
      <w:pPr>
        <w:pStyle w:val="ConsPlusNormal"/>
        <w:spacing w:before="220"/>
        <w:ind w:firstLine="540"/>
        <w:jc w:val="both"/>
      </w:pPr>
      <w:r>
        <w:lastRenderedPageBreak/>
        <w:t>30. Основанием для включения сведений в реестр является распорядительный акт аккредитационного органа об установлении полномочий физического лица в качестве эксперта (полномочий юридического лица в качестве экспертной организации) или о прекращении полномочий эксперта (экспертной организации).</w:t>
      </w:r>
    </w:p>
    <w:p w:rsidR="00CF10A2" w:rsidRDefault="00CF10A2">
      <w:pPr>
        <w:pStyle w:val="ConsPlusNormal"/>
        <w:spacing w:before="220"/>
        <w:ind w:firstLine="540"/>
        <w:jc w:val="both"/>
      </w:pPr>
      <w:r>
        <w:t xml:space="preserve">Сведения, указанные в </w:t>
      </w:r>
      <w:hyperlink w:anchor="P175" w:history="1">
        <w:r>
          <w:rPr>
            <w:color w:val="0000FF"/>
          </w:rPr>
          <w:t>пунктах 28</w:t>
        </w:r>
      </w:hyperlink>
      <w:r>
        <w:t xml:space="preserve"> и </w:t>
      </w:r>
      <w:hyperlink w:anchor="P188" w:history="1">
        <w:r>
          <w:rPr>
            <w:color w:val="0000FF"/>
          </w:rPr>
          <w:t>29</w:t>
        </w:r>
      </w:hyperlink>
      <w:r>
        <w:t xml:space="preserve"> настоящего порядка, вносятся в реестр в течение трех рабочих дней со дня издания распорядительного акта аккредитационного органа об установлении полномочий физического лица в качестве эксперта (полномочий юридического лица в качестве экспертной организации) или о прекращении полномочий эксперта (экспертной организации).</w:t>
      </w:r>
    </w:p>
    <w:p w:rsidR="00CF10A2" w:rsidRDefault="00CF10A2">
      <w:pPr>
        <w:pStyle w:val="ConsPlusNormal"/>
        <w:spacing w:before="220"/>
        <w:ind w:firstLine="540"/>
        <w:jc w:val="both"/>
      </w:pPr>
      <w:r>
        <w:t>31. Включение сведений в реестр осуществляется с учетом требований законодательства Российской Федерации о защите государственной тайны и персональных данных.</w:t>
      </w:r>
    </w:p>
    <w:p w:rsidR="00CF10A2" w:rsidRDefault="00CF10A2">
      <w:pPr>
        <w:pStyle w:val="ConsPlusNormal"/>
        <w:spacing w:before="220"/>
        <w:ind w:firstLine="540"/>
        <w:jc w:val="both"/>
      </w:pPr>
      <w:r>
        <w:t>32. Сведения и документы об экспертах и экспертных организациях, представленные в аккредитационный орган в письменном или электронном виде, хранятся аккредитационным органом в соответствии с законодательством Российской Федерации об архивном деле и о защите государственной тайны.</w:t>
      </w:r>
    </w:p>
    <w:p w:rsidR="00CF10A2" w:rsidRDefault="00CF10A2">
      <w:pPr>
        <w:pStyle w:val="ConsPlusNormal"/>
        <w:spacing w:before="220"/>
        <w:ind w:firstLine="540"/>
        <w:jc w:val="both"/>
      </w:pPr>
      <w:r>
        <w:t>33. Аккредитационный орган обеспечивает полноту, достоверность и актуальность вносимых в реестр сведений.</w:t>
      </w:r>
    </w:p>
    <w:p w:rsidR="00CF10A2" w:rsidRDefault="00CF10A2">
      <w:pPr>
        <w:pStyle w:val="ConsPlusNormal"/>
        <w:spacing w:before="220"/>
        <w:ind w:firstLine="540"/>
        <w:jc w:val="both"/>
      </w:pPr>
      <w:r>
        <w:t>34. Руководитель аккредитационного органа назначает лиц, ответственных за внесение и хранение сведений в реестр.</w:t>
      </w:r>
    </w:p>
    <w:p w:rsidR="00CF10A2" w:rsidRDefault="00CF10A2">
      <w:pPr>
        <w:pStyle w:val="ConsPlusNormal"/>
        <w:spacing w:before="220"/>
        <w:ind w:firstLine="540"/>
        <w:jc w:val="both"/>
      </w:pPr>
      <w:r>
        <w:t>35. При хранении и обработке информации, содержащейся в реестре, осуществляется принятие необходимых мер по защите указанной информации от повреждения или утраты, предусмотренных нормативными правовыми актами Российской Федерации в области защиты информации.</w:t>
      </w:r>
    </w:p>
    <w:p w:rsidR="00CF10A2" w:rsidRDefault="00CF10A2">
      <w:pPr>
        <w:pStyle w:val="ConsPlusNormal"/>
        <w:spacing w:before="220"/>
        <w:ind w:firstLine="540"/>
        <w:jc w:val="both"/>
      </w:pPr>
      <w:r>
        <w:t>36. Доступ к информации, содержащейся в реестре, в целях ее изменения осуществляется с учетом установленных законодательством Российской Федерации требований к обеспечению защиты информации, ограничений по использованию информации и при условии применения программно-технических средств, позволяющих идентифицировать лицо, осуществляющее доступ к информации.</w:t>
      </w:r>
    </w:p>
    <w:p w:rsidR="00CF10A2" w:rsidRDefault="00CF10A2">
      <w:pPr>
        <w:pStyle w:val="ConsPlusNormal"/>
        <w:ind w:firstLine="540"/>
        <w:jc w:val="both"/>
      </w:pPr>
    </w:p>
    <w:p w:rsidR="00CF10A2" w:rsidRDefault="00CF10A2">
      <w:pPr>
        <w:pStyle w:val="ConsPlusNormal"/>
        <w:ind w:firstLine="540"/>
        <w:jc w:val="both"/>
      </w:pPr>
    </w:p>
    <w:p w:rsidR="00CF10A2" w:rsidRDefault="00CF10A2">
      <w:pPr>
        <w:pStyle w:val="ConsPlusNormal"/>
        <w:ind w:firstLine="540"/>
        <w:jc w:val="both"/>
      </w:pPr>
    </w:p>
    <w:p w:rsidR="00CF10A2" w:rsidRDefault="00CF10A2">
      <w:pPr>
        <w:pStyle w:val="ConsPlusNormal"/>
        <w:ind w:firstLine="540"/>
        <w:jc w:val="both"/>
      </w:pPr>
    </w:p>
    <w:p w:rsidR="00CF10A2" w:rsidRDefault="00CF10A2">
      <w:pPr>
        <w:pStyle w:val="ConsPlusNormal"/>
        <w:ind w:firstLine="540"/>
        <w:jc w:val="both"/>
      </w:pPr>
    </w:p>
    <w:p w:rsidR="00CF10A2" w:rsidRDefault="00CF10A2">
      <w:pPr>
        <w:pStyle w:val="ConsPlusNormal"/>
        <w:jc w:val="right"/>
        <w:outlineLvl w:val="0"/>
      </w:pPr>
      <w:r>
        <w:t>Приложение N 3</w:t>
      </w:r>
    </w:p>
    <w:p w:rsidR="00CF10A2" w:rsidRDefault="00CF10A2">
      <w:pPr>
        <w:pStyle w:val="ConsPlusNormal"/>
        <w:jc w:val="right"/>
      </w:pPr>
    </w:p>
    <w:p w:rsidR="00CF10A2" w:rsidRDefault="00CF10A2">
      <w:pPr>
        <w:pStyle w:val="ConsPlusNormal"/>
        <w:jc w:val="right"/>
      </w:pPr>
      <w:r>
        <w:t>Утвержден</w:t>
      </w:r>
    </w:p>
    <w:p w:rsidR="00CF10A2" w:rsidRDefault="00CF10A2">
      <w:pPr>
        <w:pStyle w:val="ConsPlusNormal"/>
        <w:jc w:val="right"/>
      </w:pPr>
      <w:r>
        <w:t>приказом Министерства образования</w:t>
      </w:r>
    </w:p>
    <w:p w:rsidR="00CF10A2" w:rsidRDefault="00CF10A2">
      <w:pPr>
        <w:pStyle w:val="ConsPlusNormal"/>
        <w:jc w:val="right"/>
      </w:pPr>
      <w:r>
        <w:t>и науки Российской Федерации</w:t>
      </w:r>
    </w:p>
    <w:p w:rsidR="00CF10A2" w:rsidRDefault="00CF10A2">
      <w:pPr>
        <w:pStyle w:val="ConsPlusNormal"/>
        <w:jc w:val="right"/>
      </w:pPr>
      <w:r>
        <w:t>от 20 мая 2014 г. N 556</w:t>
      </w:r>
    </w:p>
    <w:p w:rsidR="00CF10A2" w:rsidRDefault="00CF10A2">
      <w:pPr>
        <w:pStyle w:val="ConsPlusNormal"/>
        <w:ind w:firstLine="540"/>
        <w:jc w:val="both"/>
      </w:pPr>
    </w:p>
    <w:p w:rsidR="00CF10A2" w:rsidRDefault="00CF10A2">
      <w:pPr>
        <w:pStyle w:val="ConsPlusTitle"/>
        <w:jc w:val="center"/>
      </w:pPr>
      <w:bookmarkStart w:id="8" w:name="P220"/>
      <w:bookmarkEnd w:id="8"/>
      <w:r>
        <w:t>ПОРЯДОК</w:t>
      </w:r>
    </w:p>
    <w:p w:rsidR="00CF10A2" w:rsidRDefault="00CF10A2">
      <w:pPr>
        <w:pStyle w:val="ConsPlusTitle"/>
        <w:jc w:val="center"/>
      </w:pPr>
      <w:r>
        <w:t>ОТБОРА ЭКСПЕРТОВ И ЭКСПЕРТНЫХ ОРГАНИЗАЦИЙ ДЛЯ ПРОВЕДЕНИЯ</w:t>
      </w:r>
    </w:p>
    <w:p w:rsidR="00CF10A2" w:rsidRDefault="00CF10A2">
      <w:pPr>
        <w:pStyle w:val="ConsPlusTitle"/>
        <w:jc w:val="center"/>
      </w:pPr>
      <w:r>
        <w:t>АККРЕДИТАЦИОННОЙ ЭКСПЕРТИЗЫ</w:t>
      </w:r>
    </w:p>
    <w:p w:rsidR="00CF10A2" w:rsidRDefault="00CF10A2">
      <w:pPr>
        <w:pStyle w:val="ConsPlusNormal"/>
        <w:ind w:firstLine="540"/>
        <w:jc w:val="both"/>
      </w:pPr>
    </w:p>
    <w:p w:rsidR="00CF10A2" w:rsidRDefault="00CF10A2">
      <w:pPr>
        <w:pStyle w:val="ConsPlusNormal"/>
        <w:ind w:firstLine="540"/>
        <w:jc w:val="both"/>
      </w:pPr>
      <w:r>
        <w:t>1. Настоящий порядок определяет правила отбора экспертов и экспертных организаций, привлекаемых для проведения аккредитационной экспертизы.</w:t>
      </w:r>
    </w:p>
    <w:p w:rsidR="00CF10A2" w:rsidRDefault="00CF10A2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Для проведения аккредитационной экспертизы федеральный орган исполнительной власти, осуществляющий функции по контролю и надзору в сфере образования (далее - </w:t>
      </w:r>
      <w:r>
        <w:lastRenderedPageBreak/>
        <w:t>федеральный аккредитационный орган), или орган исполнительной власти субъекта Российской Федерации, осуществляющий переданные Российской Федерацией полномочия в сфере образования (далее вместе - аккредитационный орган), осуществляют отбор экспертов и (или) экспертных организаций для проведения аккредитационной экспертизы из реестра экспертов и экспертных организаций, привлекаемых для проведения</w:t>
      </w:r>
      <w:proofErr w:type="gramEnd"/>
      <w:r>
        <w:t xml:space="preserve"> аккредитационной экспертизы (далее - реестр).</w:t>
      </w:r>
    </w:p>
    <w:p w:rsidR="00CF10A2" w:rsidRDefault="00CF10A2">
      <w:pPr>
        <w:pStyle w:val="ConsPlusNormal"/>
        <w:spacing w:before="220"/>
        <w:ind w:firstLine="540"/>
        <w:jc w:val="both"/>
      </w:pPr>
      <w:r>
        <w:t>3. Отбор экспертов и (или) экспертных организаций для проведения аккредитационной экспертизы осуществляется из реестра в автоматизированном режиме с использованием метода случайного выбора с учетом следующих параметров:</w:t>
      </w:r>
    </w:p>
    <w:p w:rsidR="00CF10A2" w:rsidRDefault="00CF10A2">
      <w:pPr>
        <w:pStyle w:val="ConsPlusNormal"/>
        <w:spacing w:before="220"/>
        <w:ind w:firstLine="540"/>
        <w:jc w:val="both"/>
      </w:pPr>
      <w:r>
        <w:t xml:space="preserve">а) уровень образования (для общего образования), укрупненной группы профессий, специальностей и направлений подготовки (для профессионального образования), в отношении которых эксперт (экспертная организация) аккредитован для проведения аккредитационной экспертизы в организациях, осуществляющих образовательную деятельность, в том числе в образовательных организациях высшего образования, указанных в </w:t>
      </w:r>
      <w:hyperlink r:id="rId14" w:history="1">
        <w:r>
          <w:rPr>
            <w:color w:val="0000FF"/>
          </w:rPr>
          <w:t>части 10 статьи 11</w:t>
        </w:r>
      </w:hyperlink>
      <w:r>
        <w:t xml:space="preserve"> Федерального закона &lt;1&gt;;</w:t>
      </w:r>
    </w:p>
    <w:p w:rsidR="00CF10A2" w:rsidRDefault="00CF10A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F10A2" w:rsidRDefault="00CF10A2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 w:rsidR="00CF10A2" w:rsidRDefault="00CF10A2">
      <w:pPr>
        <w:pStyle w:val="ConsPlusNormal"/>
        <w:ind w:firstLine="540"/>
        <w:jc w:val="both"/>
      </w:pPr>
    </w:p>
    <w:p w:rsidR="00CF10A2" w:rsidRDefault="00CF10A2">
      <w:pPr>
        <w:pStyle w:val="ConsPlusNormal"/>
        <w:ind w:firstLine="540"/>
        <w:jc w:val="both"/>
      </w:pPr>
      <w:r>
        <w:t>б) место жительства или место пребывания эксперта (место нахождения экспертной организации);</w:t>
      </w:r>
    </w:p>
    <w:p w:rsidR="00CF10A2" w:rsidRDefault="00CF10A2">
      <w:pPr>
        <w:pStyle w:val="ConsPlusNormal"/>
        <w:spacing w:before="220"/>
        <w:ind w:firstLine="540"/>
        <w:jc w:val="both"/>
      </w:pPr>
      <w:r>
        <w:t>в) при привлечении эксперта (экспертной организации) для проведения аккредитационной экспертизы основных профессиональных образовательных программ, содержащих сведения, составляющие государственную тайну:</w:t>
      </w:r>
    </w:p>
    <w:p w:rsidR="00CF10A2" w:rsidRDefault="00CF10A2">
      <w:pPr>
        <w:pStyle w:val="ConsPlusNormal"/>
        <w:spacing w:before="220"/>
        <w:ind w:firstLine="540"/>
        <w:jc w:val="both"/>
      </w:pPr>
      <w:r>
        <w:t>наличие у эксперта допуска к работе со служебной информацией, а также со сведениями, составляющими государственную тайну,</w:t>
      </w:r>
    </w:p>
    <w:p w:rsidR="00CF10A2" w:rsidRDefault="00CF10A2">
      <w:pPr>
        <w:pStyle w:val="ConsPlusNormal"/>
        <w:spacing w:before="220"/>
        <w:ind w:firstLine="540"/>
        <w:jc w:val="both"/>
      </w:pPr>
      <w:r>
        <w:t>наличие у экспертной организации лицензии на проведение работ с использованием сведений, составляющих государственную тайну, соответствующей степени секретности.</w:t>
      </w:r>
    </w:p>
    <w:p w:rsidR="00CF10A2" w:rsidRDefault="00CF10A2">
      <w:pPr>
        <w:pStyle w:val="ConsPlusNormal"/>
        <w:spacing w:before="220"/>
        <w:ind w:firstLine="540"/>
        <w:jc w:val="both"/>
      </w:pPr>
      <w:bookmarkStart w:id="9" w:name="P235"/>
      <w:bookmarkEnd w:id="9"/>
      <w:r>
        <w:t>4. Аккредитационный орган уведомляет эксперта (экспертную организацию) о том, что указанный эксперт (экспертная организация) выбран для проведения аккредитационной экспертизы (далее - уведомление) организации, осуществляющей образовательную деятельность, ее местонахождение и точные даты проведения аккредитационной экспертизы.</w:t>
      </w:r>
    </w:p>
    <w:p w:rsidR="00CF10A2" w:rsidRDefault="00CF10A2">
      <w:pPr>
        <w:pStyle w:val="ConsPlusNormal"/>
        <w:spacing w:before="220"/>
        <w:ind w:firstLine="540"/>
        <w:jc w:val="both"/>
      </w:pPr>
      <w:r>
        <w:t xml:space="preserve">Уведомление должно содержать сроки предоставления письменных согласий лиц, указанных в </w:t>
      </w:r>
      <w:hyperlink w:anchor="P235" w:history="1">
        <w:r>
          <w:rPr>
            <w:color w:val="0000FF"/>
          </w:rPr>
          <w:t>абзаце первом пункта 4</w:t>
        </w:r>
      </w:hyperlink>
      <w:r>
        <w:t xml:space="preserve"> настоящего порядка, на участие в проведении соответствующей аккредитационной экспертизы.</w:t>
      </w:r>
    </w:p>
    <w:p w:rsidR="00CF10A2" w:rsidRDefault="00CF10A2">
      <w:pPr>
        <w:pStyle w:val="ConsPlusNormal"/>
        <w:spacing w:before="220"/>
        <w:ind w:firstLine="540"/>
        <w:jc w:val="both"/>
      </w:pPr>
      <w:r>
        <w:t>5. Своим письменным согласием эксперт (экспертная организация) также подтверждает отсутствие у него какой-либо зависимости от лиц, заинтересованных в ее результатах, и (или) о собственной заинтересованности в результатах аккредитационной экспертизы.</w:t>
      </w:r>
    </w:p>
    <w:p w:rsidR="00CF10A2" w:rsidRDefault="00CF10A2">
      <w:pPr>
        <w:pStyle w:val="ConsPlusNormal"/>
        <w:spacing w:before="220"/>
        <w:ind w:firstLine="540"/>
        <w:jc w:val="both"/>
      </w:pPr>
      <w:r>
        <w:t>6. Привлечение экспертов и (или) экспертных организаций для проведения аккредитационной экспертизы в отношении образовательных программ, реализуемых в организации, осуществляющей образовательную деятельность, и в каждом ее филиале, проводится на основании распорядительного акта аккредитационного органа о проведении аккредитационной экспертизы.</w:t>
      </w:r>
    </w:p>
    <w:p w:rsidR="00CF10A2" w:rsidRDefault="00CF10A2">
      <w:pPr>
        <w:pStyle w:val="ConsPlusNormal"/>
        <w:ind w:firstLine="540"/>
        <w:jc w:val="both"/>
      </w:pPr>
    </w:p>
    <w:p w:rsidR="00CF10A2" w:rsidRDefault="00CF10A2">
      <w:pPr>
        <w:pStyle w:val="ConsPlusNormal"/>
        <w:ind w:firstLine="540"/>
        <w:jc w:val="both"/>
      </w:pPr>
    </w:p>
    <w:p w:rsidR="00CF10A2" w:rsidRDefault="00CF10A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97D39" w:rsidRDefault="00697D39">
      <w:bookmarkStart w:id="10" w:name="_GoBack"/>
      <w:bookmarkEnd w:id="10"/>
    </w:p>
    <w:sectPr w:rsidR="00697D39" w:rsidSect="00CA2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0A2"/>
    <w:rsid w:val="00697D39"/>
    <w:rsid w:val="00CF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10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F10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F10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10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F10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F10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858469A99725D5D99DFA05B4AEF38739E572376E64019A8AEB2180817EB1F088250A3B03DF871370F7784865o3BCO" TargetMode="External"/><Relationship Id="rId13" Type="http://schemas.openxmlformats.org/officeDocument/2006/relationships/hyperlink" Target="consultantplus://offline/ref=65858469A99725D5D99DFA05B4AEF3873BE772316B66019A8AEB2180817EB1F09A25523702D79B1371E22E19206195E18E18F5BD1237F925o0B1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5858469A99725D5D99DFA05B4AEF3873BE77E356B66019A8AEB2180817EB1F09A25523702D7991B74E22E19206195E18E18F5BD1237F925o0B1O" TargetMode="External"/><Relationship Id="rId12" Type="http://schemas.openxmlformats.org/officeDocument/2006/relationships/hyperlink" Target="consultantplus://offline/ref=65858469A99725D5D99DFA05B4AEF3873BE77E356B66019A8AEB2180817EB1F09A25523702D7991376E22E19206195E18E18F5BD1237F925o0B1O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858469A99725D5D99DFA05B4AEF3873BE772316B66019A8AEB2180817EB1F09A25523702D69B167BE22E19206195E18E18F5BD1237F925o0B1O" TargetMode="External"/><Relationship Id="rId11" Type="http://schemas.openxmlformats.org/officeDocument/2006/relationships/hyperlink" Target="consultantplus://offline/ref=65858469A99725D5D99DFA05B4AEF3873BE772316B66019A8AEB2180817EB1F088250A3B03DF871370F7784865o3BCO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5858469A99725D5D99DFA05B4AEF38739E470316B68019A8AEB2180817EB1F088250A3B03DF871370F7784865o3B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5858469A99725D5D99DFA05B4AEF38739E470326867019A8AEB2180817EB1F088250A3B03DF871370F7784865o3BCO" TargetMode="External"/><Relationship Id="rId14" Type="http://schemas.openxmlformats.org/officeDocument/2006/relationships/hyperlink" Target="consultantplus://offline/ref=65858469A99725D5D99DFA05B4AEF3873BE772316B66019A8AEB2180817EB1F09A25523702D79B1371E22E19206195E18E18F5BD1237F925o0B1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4988</Words>
  <Characters>28432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tishkina</dc:creator>
  <cp:lastModifiedBy>tishkina</cp:lastModifiedBy>
  <cp:revision>1</cp:revision>
  <dcterms:created xsi:type="dcterms:W3CDTF">2018-12-18T14:01:00Z</dcterms:created>
  <dcterms:modified xsi:type="dcterms:W3CDTF">2018-12-18T14:03:00Z</dcterms:modified>
</cp:coreProperties>
</file>