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67" w:rsidRDefault="000D4867"/>
    <w:tbl>
      <w:tblPr>
        <w:tblW w:w="11670" w:type="dxa"/>
        <w:tblInd w:w="-851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66"/>
        <w:gridCol w:w="9199"/>
        <w:gridCol w:w="142"/>
        <w:gridCol w:w="597"/>
        <w:gridCol w:w="295"/>
        <w:gridCol w:w="571"/>
      </w:tblGrid>
      <w:tr w:rsidR="00FF5BEC" w:rsidRPr="00CD2C7F" w:rsidTr="004D7DF6">
        <w:trPr>
          <w:gridBefore w:val="1"/>
          <w:gridAfter w:val="4"/>
          <w:wBefore w:w="866" w:type="dxa"/>
          <w:wAfter w:w="1605" w:type="dxa"/>
          <w:trHeight w:val="983"/>
        </w:trPr>
        <w:tc>
          <w:tcPr>
            <w:tcW w:w="9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5BEC" w:rsidRPr="002E6E4B" w:rsidRDefault="002E6E4B" w:rsidP="002E6E4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РЕЗУЛЬТАТЫ НИКО</w:t>
            </w:r>
          </w:p>
        </w:tc>
      </w:tr>
      <w:tr w:rsidR="00FF5BEC" w:rsidRPr="00CD2C7F" w:rsidTr="004D7DF6">
        <w:trPr>
          <w:gridBefore w:val="1"/>
          <w:gridAfter w:val="3"/>
          <w:wBefore w:w="866" w:type="dxa"/>
          <w:wAfter w:w="1463" w:type="dxa"/>
          <w:trHeight w:val="344"/>
        </w:trPr>
        <w:tc>
          <w:tcPr>
            <w:tcW w:w="9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5BEC" w:rsidRDefault="00FF5BEC" w:rsidP="009630A8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5F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Статистика по отметкам</w:t>
            </w:r>
          </w:p>
          <w:p w:rsidR="00E45061" w:rsidRPr="00FC5F39" w:rsidRDefault="00E45061" w:rsidP="009630A8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2D1A" w:rsidRPr="00CD2C7F" w:rsidTr="004D7DF6">
        <w:trPr>
          <w:gridAfter w:val="2"/>
          <w:wAfter w:w="866" w:type="dxa"/>
          <w:trHeight w:val="442"/>
        </w:trPr>
        <w:tc>
          <w:tcPr>
            <w:tcW w:w="10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Максимальный первичный балл: 20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6501"/>
              <w:gridCol w:w="851"/>
              <w:gridCol w:w="709"/>
              <w:gridCol w:w="708"/>
              <w:gridCol w:w="709"/>
              <w:gridCol w:w="709"/>
            </w:tblGrid>
            <w:tr w:rsidR="00B02D1A" w:rsidRPr="00CD2C7F" w:rsidTr="00A24463">
              <w:trPr>
                <w:trHeight w:val="689"/>
              </w:trPr>
              <w:tc>
                <w:tcPr>
                  <w:tcW w:w="6501" w:type="dxa"/>
                  <w:vMerge w:val="restart"/>
                  <w:vAlign w:val="center"/>
                </w:tcPr>
                <w:p w:rsidR="00B02D1A" w:rsidRPr="00CD2C7F" w:rsidRDefault="00B02D1A" w:rsidP="00FF3381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D2C7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:rsidR="00B02D1A" w:rsidRPr="00CD2C7F" w:rsidRDefault="00B02D1A" w:rsidP="00FF3381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D2C7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Кол-во </w:t>
                  </w:r>
                  <w:proofErr w:type="spellStart"/>
                  <w:r w:rsidRPr="00CD2C7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уч</w:t>
                  </w:r>
                  <w:proofErr w:type="spellEnd"/>
                  <w:r w:rsidRPr="00CD2C7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835" w:type="dxa"/>
                  <w:gridSpan w:val="4"/>
                </w:tcPr>
                <w:p w:rsidR="00B02D1A" w:rsidRPr="00CD2C7F" w:rsidRDefault="00B02D1A" w:rsidP="00FF3381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B02D1A" w:rsidRPr="00CD2C7F" w:rsidRDefault="00B02D1A" w:rsidP="00A24463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D2C7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Распределение групп баллов </w:t>
                  </w:r>
                  <w:proofErr w:type="gramStart"/>
                  <w:r w:rsidRPr="00CD2C7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CD2C7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B02D1A" w:rsidRPr="00CD2C7F" w:rsidTr="00A24463">
              <w:tc>
                <w:tcPr>
                  <w:tcW w:w="6501" w:type="dxa"/>
                  <w:vMerge/>
                </w:tcPr>
                <w:p w:rsidR="00B02D1A" w:rsidRPr="00CD2C7F" w:rsidRDefault="00B02D1A" w:rsidP="00FF338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B02D1A" w:rsidRPr="00CD2C7F" w:rsidRDefault="00B02D1A" w:rsidP="00FF338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B02D1A" w:rsidRPr="009546C4" w:rsidRDefault="00B02D1A" w:rsidP="00FF3381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9546C4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8" w:type="dxa"/>
                  <w:vAlign w:val="center"/>
                </w:tcPr>
                <w:p w:rsidR="00B02D1A" w:rsidRPr="009546C4" w:rsidRDefault="00B02D1A" w:rsidP="00FF3381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9546C4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B02D1A" w:rsidRPr="009546C4" w:rsidRDefault="00B02D1A" w:rsidP="00FF3381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9546C4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vAlign w:val="center"/>
                </w:tcPr>
                <w:p w:rsidR="00B02D1A" w:rsidRPr="009546C4" w:rsidRDefault="00B02D1A" w:rsidP="00FF3381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9546C4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B02D1A" w:rsidRPr="00CD2C7F" w:rsidTr="00A24463">
              <w:tc>
                <w:tcPr>
                  <w:tcW w:w="6501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56" w:lineRule="atLeast"/>
                    <w:ind w:left="15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Вся выборка</w:t>
                  </w:r>
                </w:p>
              </w:tc>
              <w:tc>
                <w:tcPr>
                  <w:tcW w:w="851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04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42788</w:t>
                  </w:r>
                </w:p>
              </w:tc>
              <w:tc>
                <w:tcPr>
                  <w:tcW w:w="709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18.9</w:t>
                  </w:r>
                </w:p>
              </w:tc>
              <w:tc>
                <w:tcPr>
                  <w:tcW w:w="708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65.1</w:t>
                  </w:r>
                </w:p>
              </w:tc>
              <w:tc>
                <w:tcPr>
                  <w:tcW w:w="709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14.3</w:t>
                  </w:r>
                </w:p>
              </w:tc>
              <w:tc>
                <w:tcPr>
                  <w:tcW w:w="709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1.7</w:t>
                  </w:r>
                </w:p>
              </w:tc>
            </w:tr>
            <w:tr w:rsidR="00B02D1A" w:rsidRPr="00CD2C7F" w:rsidTr="00A24463">
              <w:tc>
                <w:tcPr>
                  <w:tcW w:w="6501" w:type="dxa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56" w:lineRule="atLeast"/>
                    <w:ind w:left="15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Белгородская обл.</w:t>
                  </w:r>
                </w:p>
              </w:tc>
              <w:tc>
                <w:tcPr>
                  <w:tcW w:w="851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43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426</w:t>
                  </w:r>
                </w:p>
              </w:tc>
              <w:tc>
                <w:tcPr>
                  <w:tcW w:w="709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22.1</w:t>
                  </w:r>
                </w:p>
              </w:tc>
              <w:tc>
                <w:tcPr>
                  <w:tcW w:w="708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709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14.1</w:t>
                  </w:r>
                </w:p>
              </w:tc>
              <w:tc>
                <w:tcPr>
                  <w:tcW w:w="709" w:type="dxa"/>
                  <w:vAlign w:val="center"/>
                </w:tcPr>
                <w:p w:rsidR="00B02D1A" w:rsidRPr="00CD2C7F" w:rsidRDefault="00B02D1A" w:rsidP="00A43683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D2C7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1.9</w:t>
                  </w:r>
                </w:p>
              </w:tc>
            </w:tr>
            <w:tr w:rsidR="00774F4B" w:rsidRPr="00CD2C7F" w:rsidTr="00A24463">
              <w:trPr>
                <w:trHeight w:val="271"/>
              </w:trPr>
              <w:tc>
                <w:tcPr>
                  <w:tcW w:w="6501" w:type="dxa"/>
                </w:tcPr>
                <w:p w:rsidR="00774F4B" w:rsidRPr="00942E6D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56" w:lineRule="atLeast"/>
                    <w:ind w:left="15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Старооскольский городской округ</w:t>
                  </w:r>
                </w:p>
              </w:tc>
              <w:tc>
                <w:tcPr>
                  <w:tcW w:w="851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9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22.9</w:t>
                  </w:r>
                </w:p>
              </w:tc>
              <w:tc>
                <w:tcPr>
                  <w:tcW w:w="708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709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14.3</w:t>
                  </w:r>
                </w:p>
              </w:tc>
              <w:tc>
                <w:tcPr>
                  <w:tcW w:w="709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2.9</w:t>
                  </w:r>
                </w:p>
              </w:tc>
            </w:tr>
            <w:tr w:rsidR="00774F4B" w:rsidRPr="00CD2C7F" w:rsidTr="00A24463">
              <w:tc>
                <w:tcPr>
                  <w:tcW w:w="6501" w:type="dxa"/>
                  <w:vAlign w:val="center"/>
                </w:tcPr>
                <w:p w:rsidR="00774F4B" w:rsidRPr="00942E6D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МБОУ </w:t>
                  </w: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«Основная общеобразовательная школа № 2»</w:t>
                  </w:r>
                </w:p>
              </w:tc>
              <w:tc>
                <w:tcPr>
                  <w:tcW w:w="851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9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22.9</w:t>
                  </w:r>
                </w:p>
              </w:tc>
              <w:tc>
                <w:tcPr>
                  <w:tcW w:w="708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709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14.3</w:t>
                  </w:r>
                </w:p>
              </w:tc>
              <w:tc>
                <w:tcPr>
                  <w:tcW w:w="709" w:type="dxa"/>
                  <w:vAlign w:val="center"/>
                </w:tcPr>
                <w:p w:rsidR="00774F4B" w:rsidRPr="00774F4B" w:rsidRDefault="00774F4B" w:rsidP="00774F4B">
                  <w:pPr>
                    <w:widowControl w:val="0"/>
                    <w:autoSpaceDE w:val="0"/>
                    <w:autoSpaceDN w:val="0"/>
                    <w:adjustRightInd w:val="0"/>
                    <w:spacing w:before="13" w:line="117" w:lineRule="atLeast"/>
                    <w:ind w:left="15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74F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2.9</w:t>
                  </w:r>
                </w:p>
              </w:tc>
            </w:tr>
          </w:tbl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2D1A" w:rsidRPr="00CD2C7F" w:rsidTr="004D7DF6">
        <w:trPr>
          <w:trHeight w:val="194"/>
        </w:trPr>
        <w:tc>
          <w:tcPr>
            <w:tcW w:w="116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B02D1A" w:rsidRPr="00CD2C7F" w:rsidTr="004D7DF6">
        <w:trPr>
          <w:gridAfter w:val="1"/>
          <w:wAfter w:w="571" w:type="dxa"/>
          <w:trHeight w:val="245"/>
        </w:trPr>
        <w:tc>
          <w:tcPr>
            <w:tcW w:w="1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648F" w:rsidRDefault="001B648F" w:rsidP="009630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B02D1A" w:rsidRPr="00FC5F39" w:rsidRDefault="00B02D1A" w:rsidP="009630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FC5F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Выполнение заданий</w:t>
            </w:r>
          </w:p>
        </w:tc>
      </w:tr>
      <w:tr w:rsidR="00B02D1A" w:rsidRPr="00CD2C7F" w:rsidTr="004D7DF6">
        <w:trPr>
          <w:gridAfter w:val="1"/>
          <w:wAfter w:w="571" w:type="dxa"/>
          <w:trHeight w:val="80"/>
        </w:trPr>
        <w:tc>
          <w:tcPr>
            <w:tcW w:w="1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2D1A" w:rsidRDefault="00B02D1A" w:rsidP="009630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5F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proofErr w:type="gramStart"/>
            <w:r w:rsidRPr="00FC5F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FC5F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% </w:t>
            </w:r>
            <w:proofErr w:type="gramStart"/>
            <w:r w:rsidRPr="00FC5F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от</w:t>
            </w:r>
            <w:proofErr w:type="gramEnd"/>
            <w:r w:rsidRPr="00FC5F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числа участников)</w:t>
            </w:r>
          </w:p>
          <w:p w:rsidR="00E45061" w:rsidRPr="00FC5F39" w:rsidRDefault="00E45061" w:rsidP="009630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2D1A" w:rsidRPr="00CD2C7F" w:rsidTr="004D7DF6">
        <w:trPr>
          <w:gridAfter w:val="1"/>
          <w:wAfter w:w="571" w:type="dxa"/>
          <w:trHeight w:val="295"/>
        </w:trPr>
        <w:tc>
          <w:tcPr>
            <w:tcW w:w="110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</w:tbl>
    <w:tbl>
      <w:tblPr>
        <w:tblStyle w:val="a3"/>
        <w:tblW w:w="10207" w:type="dxa"/>
        <w:tblInd w:w="-856" w:type="dxa"/>
        <w:tblLayout w:type="fixed"/>
        <w:tblLook w:val="04A0"/>
      </w:tblPr>
      <w:tblGrid>
        <w:gridCol w:w="2836"/>
        <w:gridCol w:w="850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02D1A" w:rsidRPr="00CD2C7F" w:rsidTr="00357D7C">
        <w:tc>
          <w:tcPr>
            <w:tcW w:w="2836" w:type="dxa"/>
            <w:vMerge w:val="restart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850" w:type="dxa"/>
            <w:vMerge w:val="restart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17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Кол-во </w:t>
            </w:r>
            <w:proofErr w:type="spellStart"/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</w:t>
            </w:r>
            <w:proofErr w:type="spellEnd"/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209550" cy="314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6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B02D1A" w:rsidRPr="00CD2C7F" w:rsidTr="00357D7C">
        <w:tc>
          <w:tcPr>
            <w:tcW w:w="2836" w:type="dxa"/>
            <w:vMerge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Макс.</w:t>
            </w:r>
            <w:r w:rsidRPr="00CD2C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балл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B02D1A" w:rsidRPr="009630A8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0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02D1A" w:rsidRPr="00CD2C7F" w:rsidTr="00357D7C">
        <w:tc>
          <w:tcPr>
            <w:tcW w:w="2836" w:type="dxa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850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42788</w:t>
            </w:r>
          </w:p>
        </w:tc>
        <w:tc>
          <w:tcPr>
            <w:tcW w:w="851" w:type="dxa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</w:tr>
      <w:tr w:rsidR="00B02D1A" w:rsidRPr="00CD2C7F" w:rsidTr="00357D7C">
        <w:tc>
          <w:tcPr>
            <w:tcW w:w="2836" w:type="dxa"/>
          </w:tcPr>
          <w:p w:rsidR="00B02D1A" w:rsidRPr="00CD2C7F" w:rsidRDefault="00B02D1A" w:rsidP="00FF3381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Белгородская обл.</w:t>
            </w:r>
          </w:p>
        </w:tc>
        <w:tc>
          <w:tcPr>
            <w:tcW w:w="850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</w:t>
            </w:r>
          </w:p>
        </w:tc>
        <w:tc>
          <w:tcPr>
            <w:tcW w:w="851" w:type="dxa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" w:type="dxa"/>
            <w:vAlign w:val="center"/>
          </w:tcPr>
          <w:p w:rsidR="00B02D1A" w:rsidRPr="00CD2C7F" w:rsidRDefault="00B02D1A" w:rsidP="0001763D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</w:tr>
      <w:tr w:rsidR="00EF115C" w:rsidRPr="00CD2C7F" w:rsidTr="00357D7C">
        <w:tc>
          <w:tcPr>
            <w:tcW w:w="2836" w:type="dxa"/>
          </w:tcPr>
          <w:p w:rsidR="00EF115C" w:rsidRPr="00942E6D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56" w:lineRule="atLeast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Старооскольский городской округ</w:t>
            </w:r>
          </w:p>
        </w:tc>
        <w:tc>
          <w:tcPr>
            <w:tcW w:w="850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EF115C" w:rsidRPr="00CD2C7F" w:rsidTr="00357D7C">
        <w:trPr>
          <w:trHeight w:val="877"/>
        </w:trPr>
        <w:tc>
          <w:tcPr>
            <w:tcW w:w="2836" w:type="dxa"/>
            <w:vAlign w:val="center"/>
          </w:tcPr>
          <w:p w:rsidR="00EF115C" w:rsidRPr="00942E6D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17" w:lineRule="atLeas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Pr="00774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«Основная общеобразовательная школа № 2»</w:t>
            </w:r>
          </w:p>
        </w:tc>
        <w:tc>
          <w:tcPr>
            <w:tcW w:w="850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" w:type="dxa"/>
            <w:vAlign w:val="center"/>
          </w:tcPr>
          <w:p w:rsidR="00EF115C" w:rsidRPr="00EF115C" w:rsidRDefault="00EF115C" w:rsidP="00EF115C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</w:tbl>
    <w:p w:rsidR="00B02D1A" w:rsidRDefault="00B02D1A" w:rsidP="00B02D1A">
      <w:pPr>
        <w:rPr>
          <w:rFonts w:ascii="Times New Roman" w:hAnsi="Times New Roman" w:cs="Times New Roman"/>
        </w:rPr>
      </w:pPr>
    </w:p>
    <w:p w:rsidR="00B63C63" w:rsidRDefault="00B63C63" w:rsidP="00B63C63">
      <w:pPr>
        <w:pStyle w:val="a6"/>
        <w:jc w:val="center"/>
        <w:rPr>
          <w:rFonts w:ascii="Times New Roman" w:hAnsi="Times New Roman" w:cs="Times New Roman"/>
          <w:sz w:val="28"/>
        </w:rPr>
      </w:pPr>
    </w:p>
    <w:p w:rsidR="00B63C63" w:rsidRDefault="00B63C63" w:rsidP="00B63C63">
      <w:pPr>
        <w:pStyle w:val="a6"/>
        <w:jc w:val="center"/>
        <w:rPr>
          <w:rFonts w:ascii="Times New Roman" w:hAnsi="Times New Roman" w:cs="Times New Roman"/>
          <w:sz w:val="28"/>
        </w:rPr>
      </w:pPr>
      <w:r w:rsidRPr="00F778CF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43600" cy="3200400"/>
            <wp:effectExtent l="57150" t="19050" r="1905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63C63" w:rsidRDefault="00B63C63" w:rsidP="00B63C63">
      <w:pPr>
        <w:pStyle w:val="a6"/>
        <w:jc w:val="center"/>
        <w:rPr>
          <w:rFonts w:ascii="Times New Roman" w:hAnsi="Times New Roman" w:cs="Times New Roman"/>
          <w:sz w:val="28"/>
        </w:rPr>
      </w:pPr>
    </w:p>
    <w:p w:rsidR="00B63C63" w:rsidRDefault="00B63C63" w:rsidP="00B63C63">
      <w:pPr>
        <w:pStyle w:val="a6"/>
        <w:jc w:val="center"/>
        <w:rPr>
          <w:rFonts w:ascii="Times New Roman" w:hAnsi="Times New Roman" w:cs="Times New Roman"/>
          <w:sz w:val="28"/>
        </w:rPr>
      </w:pPr>
    </w:p>
    <w:p w:rsidR="00B63C63" w:rsidRDefault="00B63C63" w:rsidP="00B63C63">
      <w:pPr>
        <w:pStyle w:val="a6"/>
        <w:jc w:val="center"/>
        <w:rPr>
          <w:rFonts w:ascii="Times New Roman" w:hAnsi="Times New Roman" w:cs="Times New Roman"/>
          <w:sz w:val="28"/>
        </w:rPr>
      </w:pPr>
      <w:r w:rsidRPr="00167366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6038850" cy="3200400"/>
            <wp:effectExtent l="57150" t="19050" r="1905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B63C63" w:rsidSect="001B648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F91"/>
    <w:rsid w:val="00000911"/>
    <w:rsid w:val="0001763D"/>
    <w:rsid w:val="000D4867"/>
    <w:rsid w:val="000E47B4"/>
    <w:rsid w:val="0013441E"/>
    <w:rsid w:val="001B648F"/>
    <w:rsid w:val="001E0776"/>
    <w:rsid w:val="002766CE"/>
    <w:rsid w:val="00284470"/>
    <w:rsid w:val="002942D1"/>
    <w:rsid w:val="002B465D"/>
    <w:rsid w:val="002D3C30"/>
    <w:rsid w:val="002E6E4B"/>
    <w:rsid w:val="00313047"/>
    <w:rsid w:val="00357D7C"/>
    <w:rsid w:val="00396770"/>
    <w:rsid w:val="0046627F"/>
    <w:rsid w:val="004863A1"/>
    <w:rsid w:val="0049174B"/>
    <w:rsid w:val="004A327B"/>
    <w:rsid w:val="004D7DF6"/>
    <w:rsid w:val="004E1480"/>
    <w:rsid w:val="004F230C"/>
    <w:rsid w:val="00511D33"/>
    <w:rsid w:val="00527AE4"/>
    <w:rsid w:val="005E298A"/>
    <w:rsid w:val="00610ECE"/>
    <w:rsid w:val="00661C04"/>
    <w:rsid w:val="006B1772"/>
    <w:rsid w:val="00701225"/>
    <w:rsid w:val="007613E3"/>
    <w:rsid w:val="00774F4B"/>
    <w:rsid w:val="007D1737"/>
    <w:rsid w:val="008040D2"/>
    <w:rsid w:val="00883901"/>
    <w:rsid w:val="00890274"/>
    <w:rsid w:val="00896F91"/>
    <w:rsid w:val="008A1B5D"/>
    <w:rsid w:val="008B1B9A"/>
    <w:rsid w:val="008C041C"/>
    <w:rsid w:val="00942E6D"/>
    <w:rsid w:val="009546C4"/>
    <w:rsid w:val="009630A8"/>
    <w:rsid w:val="00990044"/>
    <w:rsid w:val="009A31F6"/>
    <w:rsid w:val="00A24463"/>
    <w:rsid w:val="00A330B1"/>
    <w:rsid w:val="00A43683"/>
    <w:rsid w:val="00A470EE"/>
    <w:rsid w:val="00A9691B"/>
    <w:rsid w:val="00A97552"/>
    <w:rsid w:val="00AC593C"/>
    <w:rsid w:val="00B02D1A"/>
    <w:rsid w:val="00B63C63"/>
    <w:rsid w:val="00B87A04"/>
    <w:rsid w:val="00BB45FE"/>
    <w:rsid w:val="00BB7C62"/>
    <w:rsid w:val="00BE60E5"/>
    <w:rsid w:val="00BF0718"/>
    <w:rsid w:val="00BF7FC5"/>
    <w:rsid w:val="00C83230"/>
    <w:rsid w:val="00C972CA"/>
    <w:rsid w:val="00CA1206"/>
    <w:rsid w:val="00CD2C7F"/>
    <w:rsid w:val="00D877E9"/>
    <w:rsid w:val="00DC5496"/>
    <w:rsid w:val="00DC768B"/>
    <w:rsid w:val="00E16249"/>
    <w:rsid w:val="00E45061"/>
    <w:rsid w:val="00EF115C"/>
    <w:rsid w:val="00F07046"/>
    <w:rsid w:val="00F371F0"/>
    <w:rsid w:val="00F60119"/>
    <w:rsid w:val="00F639FC"/>
    <w:rsid w:val="00FC5F39"/>
    <w:rsid w:val="00FF33F3"/>
    <w:rsid w:val="00FF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1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7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68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63C6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НИКО</a:t>
            </a:r>
          </a:p>
        </c:rich>
      </c:tx>
      <c:overlay val="1"/>
    </c:title>
    <c:view3D>
      <c:rAngAx val="1"/>
    </c:view3D>
    <c:plotArea>
      <c:layout>
        <c:manualLayout>
          <c:layoutTarget val="inner"/>
          <c:xMode val="edge"/>
          <c:yMode val="edge"/>
          <c:x val="0.10446959755030615"/>
          <c:y val="0.17897825271841045"/>
          <c:w val="0.87006743948673082"/>
          <c:h val="0.5965623047119076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Старооскольский городской округ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0.22900000000000001</c:v>
                </c:pt>
                <c:pt idx="1">
                  <c:v>0.6000000000000002</c:v>
                </c:pt>
                <c:pt idx="2">
                  <c:v>0.14300000000000004</c:v>
                </c:pt>
                <c:pt idx="3">
                  <c:v>2.9000000000000001E-2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Белгородская область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0.0%</c:formatCode>
                <c:ptCount val="4"/>
                <c:pt idx="0">
                  <c:v>0.221</c:v>
                </c:pt>
                <c:pt idx="1">
                  <c:v>0.62000000000000022</c:v>
                </c:pt>
                <c:pt idx="2">
                  <c:v>0.14100000000000001</c:v>
                </c:pt>
                <c:pt idx="3">
                  <c:v>1.9000000000000006E-2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Лист1!$D$2:$D$5</c:f>
              <c:numCache>
                <c:formatCode>0.0%</c:formatCode>
                <c:ptCount val="4"/>
                <c:pt idx="0">
                  <c:v>0.18900000000000006</c:v>
                </c:pt>
                <c:pt idx="1">
                  <c:v>0.65100000000000025</c:v>
                </c:pt>
                <c:pt idx="2">
                  <c:v>0.14300000000000004</c:v>
                </c:pt>
                <c:pt idx="3">
                  <c:v>1.7000000000000001E-2</c:v>
                </c:pt>
              </c:numCache>
            </c:numRef>
          </c:val>
        </c:ser>
        <c:shape val="cylinder"/>
        <c:axId val="116981760"/>
        <c:axId val="116983296"/>
        <c:axId val="0"/>
      </c:bar3DChart>
      <c:catAx>
        <c:axId val="116981760"/>
        <c:scaling>
          <c:orientation val="minMax"/>
        </c:scaling>
        <c:axPos val="b"/>
        <c:numFmt formatCode="General" sourceLinked="1"/>
        <c:tickLblPos val="nextTo"/>
        <c:crossAx val="116983296"/>
        <c:crosses val="autoZero"/>
        <c:auto val="1"/>
        <c:lblAlgn val="ctr"/>
        <c:lblOffset val="100"/>
      </c:catAx>
      <c:valAx>
        <c:axId val="116983296"/>
        <c:scaling>
          <c:orientation val="minMax"/>
        </c:scaling>
        <c:axPos val="l"/>
        <c:majorGridlines/>
        <c:numFmt formatCode="0.0%" sourceLinked="1"/>
        <c:tickLblPos val="nextTo"/>
        <c:crossAx val="116981760"/>
        <c:crosses val="autoZero"/>
        <c:crossBetween val="between"/>
      </c:valAx>
    </c:plotArea>
    <c:legend>
      <c:legendPos val="b"/>
    </c:legend>
    <c:plotVisOnly val="1"/>
  </c:chart>
  <c:spPr>
    <a:ln>
      <a:noFill/>
    </a:ln>
    <a:scene3d>
      <a:camera prst="orthographicFront"/>
      <a:lightRig rig="threePt" dir="t"/>
    </a:scene3d>
    <a:sp3d>
      <a:bevelT/>
    </a:sp3d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НИКО Выполнение заданий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5.0281665693591895E-2"/>
          <c:y val="0.1789782527184105"/>
          <c:w val="0.94971833430640862"/>
          <c:h val="0.5965623047119068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Лист1!$B$2:$B$11</c:f>
              <c:numCache>
                <c:formatCode>0%</c:formatCode>
                <c:ptCount val="10"/>
                <c:pt idx="0">
                  <c:v>0.8</c:v>
                </c:pt>
                <c:pt idx="1">
                  <c:v>0.67000000000000026</c:v>
                </c:pt>
                <c:pt idx="2">
                  <c:v>0.92</c:v>
                </c:pt>
                <c:pt idx="3">
                  <c:v>0.67000000000000026</c:v>
                </c:pt>
                <c:pt idx="4">
                  <c:v>0.7200000000000002</c:v>
                </c:pt>
                <c:pt idx="5">
                  <c:v>0.74000000000000021</c:v>
                </c:pt>
                <c:pt idx="6">
                  <c:v>0.78</c:v>
                </c:pt>
                <c:pt idx="7">
                  <c:v>0.83000000000000018</c:v>
                </c:pt>
                <c:pt idx="8">
                  <c:v>0.8</c:v>
                </c:pt>
                <c:pt idx="9">
                  <c:v>0.69000000000000017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Белгородская область</c:v>
                </c:pt>
              </c:strCache>
            </c:strRef>
          </c:tx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Лист1!$C$2:$C$11</c:f>
              <c:numCache>
                <c:formatCode>0%</c:formatCode>
                <c:ptCount val="10"/>
                <c:pt idx="0">
                  <c:v>0.83000000000000018</c:v>
                </c:pt>
                <c:pt idx="1">
                  <c:v>0.75000000000000022</c:v>
                </c:pt>
                <c:pt idx="2">
                  <c:v>0.95000000000000018</c:v>
                </c:pt>
                <c:pt idx="3">
                  <c:v>0.74000000000000021</c:v>
                </c:pt>
                <c:pt idx="4">
                  <c:v>0.69000000000000017</c:v>
                </c:pt>
                <c:pt idx="5">
                  <c:v>0.75000000000000022</c:v>
                </c:pt>
                <c:pt idx="6">
                  <c:v>0.81</c:v>
                </c:pt>
                <c:pt idx="7">
                  <c:v>0.9</c:v>
                </c:pt>
                <c:pt idx="8">
                  <c:v>0.86000000000000021</c:v>
                </c:pt>
                <c:pt idx="9">
                  <c:v>0.64000000000000024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Старооскольский городской округ</c:v>
                </c:pt>
              </c:strCache>
            </c:strRef>
          </c:tx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Лист1!$D$2:$D$11</c:f>
              <c:numCache>
                <c:formatCode>0%</c:formatCode>
                <c:ptCount val="10"/>
                <c:pt idx="0">
                  <c:v>0.91</c:v>
                </c:pt>
                <c:pt idx="1">
                  <c:v>0.77000000000000024</c:v>
                </c:pt>
                <c:pt idx="2">
                  <c:v>0.9700000000000002</c:v>
                </c:pt>
                <c:pt idx="3">
                  <c:v>0.83000000000000018</c:v>
                </c:pt>
                <c:pt idx="4">
                  <c:v>0.75000000000000022</c:v>
                </c:pt>
                <c:pt idx="5">
                  <c:v>0.68</c:v>
                </c:pt>
                <c:pt idx="6">
                  <c:v>0.81</c:v>
                </c:pt>
                <c:pt idx="7">
                  <c:v>0.9700000000000002</c:v>
                </c:pt>
                <c:pt idx="8">
                  <c:v>0.91</c:v>
                </c:pt>
                <c:pt idx="9">
                  <c:v>0.65000000000000024</c:v>
                </c:pt>
              </c:numCache>
            </c:numRef>
          </c:val>
        </c:ser>
        <c:marker val="1"/>
        <c:axId val="117044736"/>
        <c:axId val="117046272"/>
      </c:lineChart>
      <c:catAx>
        <c:axId val="117044736"/>
        <c:scaling>
          <c:orientation val="minMax"/>
        </c:scaling>
        <c:axPos val="b"/>
        <c:numFmt formatCode="General" sourceLinked="1"/>
        <c:tickLblPos val="nextTo"/>
        <c:crossAx val="117046272"/>
        <c:crosses val="autoZero"/>
        <c:auto val="1"/>
        <c:lblAlgn val="ctr"/>
        <c:lblOffset val="100"/>
      </c:catAx>
      <c:valAx>
        <c:axId val="117046272"/>
        <c:scaling>
          <c:orientation val="minMax"/>
          <c:max val="1"/>
          <c:min val="0.60000000000000031"/>
        </c:scaling>
        <c:axPos val="l"/>
        <c:majorGridlines/>
        <c:numFmt formatCode="0%" sourceLinked="1"/>
        <c:tickLblPos val="nextTo"/>
        <c:crossAx val="117044736"/>
        <c:crosses val="autoZero"/>
        <c:crossBetween val="between"/>
      </c:valAx>
    </c:plotArea>
    <c:legend>
      <c:legendPos val="b"/>
    </c:legend>
    <c:plotVisOnly val="1"/>
  </c:chart>
  <c:spPr>
    <a:ln>
      <a:noFill/>
    </a:ln>
    <a:scene3d>
      <a:camera prst="orthographicFront"/>
      <a:lightRig rig="threePt" dir="t"/>
    </a:scene3d>
    <a:sp3d>
      <a:bevelT/>
    </a:sp3d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ZiborovaEV</cp:lastModifiedBy>
  <cp:revision>4</cp:revision>
  <cp:lastPrinted>2018-01-30T11:22:00Z</cp:lastPrinted>
  <dcterms:created xsi:type="dcterms:W3CDTF">2017-10-30T09:17:00Z</dcterms:created>
  <dcterms:modified xsi:type="dcterms:W3CDTF">2018-01-30T11:22:00Z</dcterms:modified>
</cp:coreProperties>
</file>