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D9F" w:rsidRDefault="00EE7D9F" w:rsidP="00EE7D9F">
      <w:pPr>
        <w:pStyle w:val="a3"/>
        <w:ind w:left="-142"/>
        <w:jc w:val="center"/>
        <w:rPr>
          <w:b/>
        </w:rPr>
      </w:pPr>
      <w:bookmarkStart w:id="0" w:name="_Hlk76975549"/>
      <w:r>
        <w:rPr>
          <w:b/>
        </w:rPr>
        <w:t>РЕЕСТР ПРОФЕССИОНАЛЬНЫХ ЗАТРУДНЕНИЙ ПЕДАГОГИЧЕСКИХ РАБОТНИКОВ СТАРООСКОЛЬСКОГО ГОРОДСКОГО ОКРУГА</w:t>
      </w:r>
    </w:p>
    <w:bookmarkEnd w:id="0"/>
    <w:p w:rsidR="00EE7D9F" w:rsidRDefault="00EE7D9F" w:rsidP="00EE7D9F">
      <w:pPr>
        <w:pStyle w:val="a3"/>
        <w:ind w:left="-142"/>
        <w:jc w:val="center"/>
        <w:rPr>
          <w:b/>
        </w:rPr>
      </w:pPr>
      <w:r>
        <w:rPr>
          <w:b/>
        </w:rPr>
        <w:t>при реализации федерального государственного образовательного стандарта среднего образования по учебному предмету «Химия»</w:t>
      </w:r>
    </w:p>
    <w:p w:rsidR="00EE7D9F" w:rsidRDefault="00EE7D9F" w:rsidP="00EE7D9F">
      <w:pPr>
        <w:pStyle w:val="a3"/>
        <w:ind w:left="-142"/>
        <w:jc w:val="center"/>
        <w:rPr>
          <w:b/>
        </w:rPr>
      </w:pPr>
    </w:p>
    <w:p w:rsidR="00EE7D9F" w:rsidRDefault="00EE7D9F" w:rsidP="00EE7D9F">
      <w:pPr>
        <w:pStyle w:val="a3"/>
        <w:ind w:left="-142"/>
        <w:jc w:val="center"/>
      </w:pPr>
      <w:r w:rsidRPr="00F44376">
        <w:t xml:space="preserve">Подготовила методист МБУ ДПО «СОИРО» </w:t>
      </w:r>
      <w:r>
        <w:t>Черепанова Лариса Николаевна</w:t>
      </w:r>
    </w:p>
    <w:p w:rsidR="00EE7D9F" w:rsidRDefault="00EE7D9F" w:rsidP="00DA3A15">
      <w:pPr>
        <w:pStyle w:val="a3"/>
        <w:ind w:left="0"/>
        <w:rPr>
          <w:b/>
        </w:rPr>
      </w:pPr>
    </w:p>
    <w:p w:rsidR="00DA3A15" w:rsidRPr="00253BEB" w:rsidRDefault="00DA3A15" w:rsidP="00EE7D9F">
      <w:pPr>
        <w:pStyle w:val="a3"/>
        <w:ind w:left="0"/>
      </w:pPr>
      <w:r w:rsidRPr="00BF669A">
        <w:rPr>
          <w:b/>
        </w:rPr>
        <w:t>Перечень предметных затруднений</w:t>
      </w:r>
      <w:r>
        <w:rPr>
          <w:b/>
        </w:rPr>
        <w:t xml:space="preserve"> по учебному предмету «Химия»</w:t>
      </w:r>
      <w:r w:rsidRPr="00BF669A">
        <w:rPr>
          <w:b/>
        </w:rPr>
        <w:t xml:space="preserve">, выявленных </w:t>
      </w:r>
      <w:r>
        <w:rPr>
          <w:b/>
        </w:rPr>
        <w:t>по итогам</w:t>
      </w:r>
      <w:r w:rsidRPr="00BF669A">
        <w:rPr>
          <w:b/>
        </w:rPr>
        <w:t xml:space="preserve"> </w:t>
      </w:r>
      <w:proofErr w:type="gramStart"/>
      <w:r w:rsidRPr="00BF669A">
        <w:rPr>
          <w:b/>
        </w:rPr>
        <w:t xml:space="preserve">анализа результатов </w:t>
      </w:r>
      <w:r>
        <w:rPr>
          <w:b/>
        </w:rPr>
        <w:t>независимой оценки качества образования</w:t>
      </w:r>
      <w:proofErr w:type="gramEnd"/>
      <w:r w:rsidR="00F44596">
        <w:rPr>
          <w:b/>
        </w:rPr>
        <w:t xml:space="preserve"> 2020</w:t>
      </w:r>
      <w:r w:rsidRPr="00BF669A">
        <w:rPr>
          <w:b/>
        </w:rPr>
        <w:t xml:space="preserve"> года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1"/>
        <w:gridCol w:w="4394"/>
        <w:gridCol w:w="1701"/>
        <w:gridCol w:w="1418"/>
      </w:tblGrid>
      <w:tr w:rsidR="00DA3A15" w:rsidRPr="00EE7D9F" w:rsidTr="006C2F9A">
        <w:tc>
          <w:tcPr>
            <w:tcW w:w="8046" w:type="dxa"/>
            <w:gridSpan w:val="3"/>
            <w:vAlign w:val="center"/>
          </w:tcPr>
          <w:p w:rsidR="00DA3A15" w:rsidRPr="00EE7D9F" w:rsidRDefault="00DA3A15" w:rsidP="00461CAB">
            <w:pPr>
              <w:tabs>
                <w:tab w:val="left" w:pos="22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7D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Проверяемые элементы содержания учебного предмета «Химия», вызвавшие затруднения </w:t>
            </w:r>
            <w:proofErr w:type="gramStart"/>
            <w:r w:rsidRPr="00EE7D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</w:t>
            </w:r>
            <w:proofErr w:type="gramEnd"/>
            <w:r w:rsidRPr="00EE7D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обучающихся</w:t>
            </w:r>
          </w:p>
        </w:tc>
        <w:tc>
          <w:tcPr>
            <w:tcW w:w="1418" w:type="dxa"/>
            <w:vMerge w:val="restart"/>
          </w:tcPr>
          <w:p w:rsidR="0089020D" w:rsidRPr="00586B11" w:rsidRDefault="0089020D" w:rsidP="0089020D">
            <w:pPr>
              <w:tabs>
                <w:tab w:val="left" w:pos="2233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6B11">
              <w:rPr>
                <w:rFonts w:ascii="Times New Roman" w:hAnsi="Times New Roman"/>
                <w:b/>
                <w:sz w:val="24"/>
                <w:szCs w:val="24"/>
              </w:rPr>
              <w:t xml:space="preserve">% </w:t>
            </w:r>
            <w:proofErr w:type="gramStart"/>
            <w:r w:rsidRPr="00586B11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586B11">
              <w:rPr>
                <w:rFonts w:ascii="Times New Roman" w:hAnsi="Times New Roman"/>
                <w:b/>
                <w:sz w:val="24"/>
                <w:szCs w:val="24"/>
              </w:rPr>
              <w:t xml:space="preserve">, испытывающих затруднения </w:t>
            </w:r>
          </w:p>
          <w:p w:rsidR="00DA3A15" w:rsidRPr="00EE7D9F" w:rsidRDefault="0089020D" w:rsidP="0089020D">
            <w:pPr>
              <w:tabs>
                <w:tab w:val="left" w:pos="22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B11">
              <w:rPr>
                <w:rFonts w:ascii="Times New Roman" w:hAnsi="Times New Roman"/>
                <w:b/>
                <w:sz w:val="24"/>
                <w:szCs w:val="24"/>
              </w:rPr>
              <w:t>по теме</w:t>
            </w:r>
          </w:p>
        </w:tc>
      </w:tr>
      <w:tr w:rsidR="00DA3A15" w:rsidRPr="00EE7D9F" w:rsidTr="006C2F9A">
        <w:tc>
          <w:tcPr>
            <w:tcW w:w="1951" w:type="dxa"/>
            <w:vAlign w:val="center"/>
          </w:tcPr>
          <w:p w:rsidR="00DA3A15" w:rsidRPr="00EE7D9F" w:rsidRDefault="00DA3A15" w:rsidP="00461CAB">
            <w:pPr>
              <w:tabs>
                <w:tab w:val="left" w:pos="22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7D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4394" w:type="dxa"/>
            <w:vAlign w:val="center"/>
          </w:tcPr>
          <w:p w:rsidR="00DA3A15" w:rsidRPr="00EE7D9F" w:rsidRDefault="00DA3A15" w:rsidP="00461CAB">
            <w:pPr>
              <w:tabs>
                <w:tab w:val="left" w:pos="22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7D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DA3A15" w:rsidRPr="00EE7D9F" w:rsidRDefault="00DA3A15" w:rsidP="00461CAB">
            <w:pPr>
              <w:tabs>
                <w:tab w:val="left" w:pos="22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7D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(форма представления задания)</w:t>
            </w:r>
          </w:p>
        </w:tc>
        <w:tc>
          <w:tcPr>
            <w:tcW w:w="1701" w:type="dxa"/>
          </w:tcPr>
          <w:p w:rsidR="00DA3A15" w:rsidRPr="00EE7D9F" w:rsidRDefault="00DA3A15" w:rsidP="00461CAB">
            <w:pPr>
              <w:tabs>
                <w:tab w:val="left" w:pos="22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7D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Уровень</w:t>
            </w:r>
          </w:p>
          <w:p w:rsidR="00DA3A15" w:rsidRPr="00EE7D9F" w:rsidRDefault="00DA3A15" w:rsidP="00461CAB">
            <w:pPr>
              <w:tabs>
                <w:tab w:val="left" w:pos="22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7D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сложности задания</w:t>
            </w:r>
          </w:p>
        </w:tc>
        <w:tc>
          <w:tcPr>
            <w:tcW w:w="1418" w:type="dxa"/>
            <w:vMerge/>
          </w:tcPr>
          <w:p w:rsidR="00DA3A15" w:rsidRPr="00EE7D9F" w:rsidRDefault="00DA3A15" w:rsidP="00461CAB">
            <w:pPr>
              <w:tabs>
                <w:tab w:val="left" w:pos="22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3A15" w:rsidRPr="00EE7D9F" w:rsidTr="006C2F9A">
        <w:tc>
          <w:tcPr>
            <w:tcW w:w="1951" w:type="dxa"/>
            <w:vAlign w:val="center"/>
          </w:tcPr>
          <w:p w:rsidR="00DA3A15" w:rsidRPr="00EE7D9F" w:rsidRDefault="00DA3A15" w:rsidP="00EE7D9F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неорганической химии</w:t>
            </w:r>
          </w:p>
        </w:tc>
        <w:tc>
          <w:tcPr>
            <w:tcW w:w="4394" w:type="dxa"/>
            <w:vAlign w:val="center"/>
          </w:tcPr>
          <w:p w:rsidR="00DA3A15" w:rsidRPr="00EE7D9F" w:rsidRDefault="00DA3A15" w:rsidP="00EE7D9F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Закономерности изменения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химических свойств элементов и их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соединений по периодам и группам.</w:t>
            </w:r>
          </w:p>
          <w:p w:rsidR="00DA3A15" w:rsidRPr="00EE7D9F" w:rsidRDefault="00DA3A15" w:rsidP="00EE7D9F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металлов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gramStart"/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–IIIА групп в связи с их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положением в Периодической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системе химических элементов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Д.И. Менделеева и особенностями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строения их атомов.</w:t>
            </w:r>
          </w:p>
          <w:p w:rsidR="00DA3A15" w:rsidRPr="00EE7D9F" w:rsidRDefault="00DA3A15" w:rsidP="00EE7D9F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переходных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элементов – меди, цинка, хрома,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железа – по их положению в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Периодической системе</w:t>
            </w:r>
          </w:p>
          <w:p w:rsidR="00DA3A15" w:rsidRPr="00EE7D9F" w:rsidRDefault="00DA3A15" w:rsidP="00EE7D9F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химических элементов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Д.И. Менделеева и особенностям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строения их атомов.</w:t>
            </w:r>
          </w:p>
          <w:p w:rsidR="00DA3A15" w:rsidRPr="00EE7D9F" w:rsidRDefault="00DA3A15" w:rsidP="00EE7D9F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неметаллов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IV</w:t>
            </w:r>
            <w:proofErr w:type="gramStart"/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–VIIА групп в связи с их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положением в Периодической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системе химических элементов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Д.И. Менделеева и особенностями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строения их атомов</w:t>
            </w:r>
          </w:p>
        </w:tc>
        <w:tc>
          <w:tcPr>
            <w:tcW w:w="1701" w:type="dxa"/>
            <w:vAlign w:val="center"/>
          </w:tcPr>
          <w:p w:rsidR="00DA3A15" w:rsidRPr="00EE7D9F" w:rsidRDefault="00DA3A15" w:rsidP="00461CAB">
            <w:pPr>
              <w:tabs>
                <w:tab w:val="left" w:pos="22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418" w:type="dxa"/>
            <w:vAlign w:val="center"/>
          </w:tcPr>
          <w:p w:rsidR="00DA3A15" w:rsidRPr="00EE7D9F" w:rsidRDefault="00DA3A15" w:rsidP="00461CAB">
            <w:pPr>
              <w:tabs>
                <w:tab w:val="left" w:pos="22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33,08</w:t>
            </w:r>
          </w:p>
        </w:tc>
      </w:tr>
      <w:tr w:rsidR="00DA3A15" w:rsidRPr="00EE7D9F" w:rsidTr="006C2F9A">
        <w:tc>
          <w:tcPr>
            <w:tcW w:w="1951" w:type="dxa"/>
            <w:vAlign w:val="center"/>
          </w:tcPr>
          <w:p w:rsidR="00DA3A15" w:rsidRPr="00EE7D9F" w:rsidRDefault="00DA3A15" w:rsidP="00EE7D9F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D9F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химии</w:t>
            </w:r>
          </w:p>
        </w:tc>
        <w:tc>
          <w:tcPr>
            <w:tcW w:w="4394" w:type="dxa"/>
            <w:vAlign w:val="center"/>
          </w:tcPr>
          <w:p w:rsidR="00DA3A15" w:rsidRPr="00EE7D9F" w:rsidRDefault="00DA3A15" w:rsidP="00EE7D9F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Ковалентная химическая связь, её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разновидности и механизмы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образования. Характеристики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ковалентной связи (полярность и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энергия связи). Ионная связь.</w:t>
            </w:r>
          </w:p>
          <w:p w:rsidR="00DA3A15" w:rsidRPr="00EE7D9F" w:rsidRDefault="00DA3A15" w:rsidP="00EE7D9F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Металлическая связь. Водородная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связь.</w:t>
            </w:r>
          </w:p>
          <w:p w:rsidR="00DA3A15" w:rsidRPr="00EE7D9F" w:rsidRDefault="00DA3A15" w:rsidP="00EE7D9F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Вещества молекулярного и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немолекулярного строения. Тип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кристаллической решётки.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Зависимость свойств веществ от их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состава и строения</w:t>
            </w:r>
          </w:p>
        </w:tc>
        <w:tc>
          <w:tcPr>
            <w:tcW w:w="1701" w:type="dxa"/>
            <w:vAlign w:val="center"/>
          </w:tcPr>
          <w:p w:rsidR="00DA3A15" w:rsidRPr="00EE7D9F" w:rsidRDefault="00DA3A15" w:rsidP="00461CAB">
            <w:pPr>
              <w:tabs>
                <w:tab w:val="left" w:pos="22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418" w:type="dxa"/>
            <w:vAlign w:val="center"/>
          </w:tcPr>
          <w:p w:rsidR="00DA3A15" w:rsidRPr="00EE7D9F" w:rsidRDefault="00DA3A15" w:rsidP="00461CAB">
            <w:pPr>
              <w:tabs>
                <w:tab w:val="left" w:pos="223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39,1</w:t>
            </w:r>
          </w:p>
        </w:tc>
      </w:tr>
      <w:tr w:rsidR="00DA3A15" w:rsidRPr="00EE7D9F" w:rsidTr="006C2F9A">
        <w:tc>
          <w:tcPr>
            <w:tcW w:w="1951" w:type="dxa"/>
            <w:vAlign w:val="center"/>
          </w:tcPr>
          <w:p w:rsidR="00DA3A15" w:rsidRPr="00EE7D9F" w:rsidRDefault="00DA3A15" w:rsidP="00EE7D9F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D9F">
              <w:rPr>
                <w:rFonts w:ascii="Times New Roman" w:hAnsi="Times New Roman" w:cs="Times New Roman"/>
                <w:sz w:val="24"/>
                <w:szCs w:val="24"/>
              </w:rPr>
              <w:t>Основы органической химии</w:t>
            </w:r>
          </w:p>
        </w:tc>
        <w:tc>
          <w:tcPr>
            <w:tcW w:w="4394" w:type="dxa"/>
            <w:vAlign w:val="center"/>
          </w:tcPr>
          <w:p w:rsidR="00DA3A15" w:rsidRPr="00EE7D9F" w:rsidRDefault="00DA3A15" w:rsidP="00EE7D9F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Характерные химические свойства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углеводородов: </w:t>
            </w:r>
            <w:proofErr w:type="spellStart"/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алканов</w:t>
            </w:r>
            <w:proofErr w:type="spellEnd"/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циклоалканов</w:t>
            </w:r>
            <w:proofErr w:type="spellEnd"/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алкенов</w:t>
            </w:r>
            <w:proofErr w:type="spellEnd"/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, диенов,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алкинов</w:t>
            </w:r>
            <w:proofErr w:type="spellEnd"/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, ароматических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углеводородов (бензола и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гомологов бензола, стирола).</w:t>
            </w:r>
          </w:p>
          <w:p w:rsidR="00DA3A15" w:rsidRPr="00EE7D9F" w:rsidRDefault="00DA3A15" w:rsidP="00EE7D9F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способы получения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углеводородов (в лаборатории)</w:t>
            </w:r>
          </w:p>
        </w:tc>
        <w:tc>
          <w:tcPr>
            <w:tcW w:w="1701" w:type="dxa"/>
            <w:vAlign w:val="center"/>
          </w:tcPr>
          <w:p w:rsidR="00DA3A15" w:rsidRPr="00EE7D9F" w:rsidRDefault="00DA3A15" w:rsidP="00461CAB">
            <w:pPr>
              <w:tabs>
                <w:tab w:val="left" w:pos="22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базовый</w:t>
            </w:r>
          </w:p>
        </w:tc>
        <w:tc>
          <w:tcPr>
            <w:tcW w:w="1418" w:type="dxa"/>
            <w:vAlign w:val="center"/>
          </w:tcPr>
          <w:p w:rsidR="00DA3A15" w:rsidRPr="00EE7D9F" w:rsidRDefault="00DA3A15" w:rsidP="00461CAB">
            <w:pPr>
              <w:tabs>
                <w:tab w:val="left" w:pos="22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36,84</w:t>
            </w:r>
          </w:p>
        </w:tc>
      </w:tr>
      <w:tr w:rsidR="00DA3A15" w:rsidRPr="00EE7D9F" w:rsidTr="006C2F9A">
        <w:tc>
          <w:tcPr>
            <w:tcW w:w="1951" w:type="dxa"/>
            <w:vAlign w:val="center"/>
          </w:tcPr>
          <w:p w:rsidR="00DA3A15" w:rsidRPr="00EE7D9F" w:rsidRDefault="00DA3A15" w:rsidP="00EE7D9F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7D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Основы органической химии</w:t>
            </w:r>
          </w:p>
        </w:tc>
        <w:tc>
          <w:tcPr>
            <w:tcW w:w="4394" w:type="dxa"/>
            <w:vAlign w:val="center"/>
          </w:tcPr>
          <w:p w:rsidR="00DA3A15" w:rsidRPr="00EE7D9F" w:rsidRDefault="00DA3A15" w:rsidP="00EE7D9F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Характерные химические свойства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углеводородов: </w:t>
            </w:r>
            <w:proofErr w:type="spellStart"/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алканов</w:t>
            </w:r>
            <w:proofErr w:type="spellEnd"/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циклоалканов</w:t>
            </w:r>
            <w:proofErr w:type="spellEnd"/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алкенов</w:t>
            </w:r>
            <w:proofErr w:type="spellEnd"/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, диенов,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алкинов</w:t>
            </w:r>
            <w:proofErr w:type="spellEnd"/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, ароматических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углеводородов (бензола и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гомологов бензола, стирола).</w:t>
            </w:r>
          </w:p>
          <w:p w:rsidR="00DA3A15" w:rsidRPr="00EE7D9F" w:rsidRDefault="00DA3A15" w:rsidP="00EE7D9F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Важнейшие способы получения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углеводородов. Ионный (правило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В.В. </w:t>
            </w:r>
            <w:proofErr w:type="spellStart"/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Марковникова</w:t>
            </w:r>
            <w:proofErr w:type="spellEnd"/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) и радикальный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механизмы реакций в органической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химии</w:t>
            </w:r>
          </w:p>
        </w:tc>
        <w:tc>
          <w:tcPr>
            <w:tcW w:w="1701" w:type="dxa"/>
            <w:vAlign w:val="center"/>
          </w:tcPr>
          <w:p w:rsidR="00DA3A15" w:rsidRPr="00EE7D9F" w:rsidRDefault="00DA3A15" w:rsidP="00461CAB">
            <w:pPr>
              <w:tabs>
                <w:tab w:val="left" w:pos="22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418" w:type="dxa"/>
            <w:vAlign w:val="center"/>
          </w:tcPr>
          <w:p w:rsidR="00DA3A15" w:rsidRPr="00EE7D9F" w:rsidRDefault="00DA3A15" w:rsidP="00461CAB">
            <w:pPr>
              <w:tabs>
                <w:tab w:val="left" w:pos="223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45,1</w:t>
            </w:r>
          </w:p>
        </w:tc>
      </w:tr>
      <w:tr w:rsidR="00DA3A15" w:rsidRPr="00EE7D9F" w:rsidTr="006C2F9A">
        <w:tc>
          <w:tcPr>
            <w:tcW w:w="1951" w:type="dxa"/>
            <w:vAlign w:val="center"/>
          </w:tcPr>
          <w:p w:rsidR="00DA3A15" w:rsidRPr="00EE7D9F" w:rsidRDefault="00DA3A15" w:rsidP="00EE7D9F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7D9F">
              <w:rPr>
                <w:rFonts w:ascii="Times New Roman" w:hAnsi="Times New Roman" w:cs="Times New Roman"/>
                <w:sz w:val="24"/>
                <w:szCs w:val="24"/>
              </w:rPr>
              <w:t>Основы органической химии</w:t>
            </w:r>
          </w:p>
        </w:tc>
        <w:tc>
          <w:tcPr>
            <w:tcW w:w="4394" w:type="dxa"/>
            <w:vAlign w:val="center"/>
          </w:tcPr>
          <w:p w:rsidR="00DA3A15" w:rsidRPr="00EE7D9F" w:rsidRDefault="00DA3A15" w:rsidP="00EE7D9F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Характерные химические свойства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предельных одноатомных и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многоатомных спиртов, фенола,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альдегидов, карбоновых кислот,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сложных эфиров. Важнейшие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получения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кислородсодержащих органических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соединений</w:t>
            </w:r>
          </w:p>
        </w:tc>
        <w:tc>
          <w:tcPr>
            <w:tcW w:w="1701" w:type="dxa"/>
            <w:vAlign w:val="center"/>
          </w:tcPr>
          <w:p w:rsidR="00DA3A15" w:rsidRPr="00EE7D9F" w:rsidRDefault="00DA3A15" w:rsidP="00461CAB">
            <w:pPr>
              <w:tabs>
                <w:tab w:val="left" w:pos="22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418" w:type="dxa"/>
            <w:vAlign w:val="center"/>
          </w:tcPr>
          <w:p w:rsidR="00DA3A15" w:rsidRPr="00EE7D9F" w:rsidRDefault="00DA3A15" w:rsidP="00461CAB">
            <w:pPr>
              <w:tabs>
                <w:tab w:val="left" w:pos="223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44,36</w:t>
            </w:r>
          </w:p>
        </w:tc>
      </w:tr>
      <w:tr w:rsidR="00DA3A15" w:rsidRPr="00EE7D9F" w:rsidTr="006C2F9A">
        <w:tc>
          <w:tcPr>
            <w:tcW w:w="1951" w:type="dxa"/>
            <w:vAlign w:val="center"/>
          </w:tcPr>
          <w:p w:rsidR="00DA3A15" w:rsidRPr="00EE7D9F" w:rsidRDefault="00DA3A15" w:rsidP="00EE7D9F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7D9F">
              <w:rPr>
                <w:rFonts w:ascii="Times New Roman" w:hAnsi="Times New Roman" w:cs="Times New Roman"/>
                <w:sz w:val="24"/>
                <w:szCs w:val="24"/>
              </w:rPr>
              <w:t>Основы органической химии</w:t>
            </w:r>
          </w:p>
        </w:tc>
        <w:tc>
          <w:tcPr>
            <w:tcW w:w="4394" w:type="dxa"/>
            <w:vAlign w:val="center"/>
          </w:tcPr>
          <w:p w:rsidR="00DA3A15" w:rsidRPr="00EE7D9F" w:rsidRDefault="00DA3A15" w:rsidP="00EE7D9F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Взаимосвязь углеводородов,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кислородсодержащих и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азотсодержащих органических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соединений</w:t>
            </w:r>
          </w:p>
        </w:tc>
        <w:tc>
          <w:tcPr>
            <w:tcW w:w="1701" w:type="dxa"/>
            <w:vAlign w:val="center"/>
          </w:tcPr>
          <w:p w:rsidR="00DA3A15" w:rsidRPr="00EE7D9F" w:rsidRDefault="00DA3A15" w:rsidP="00461CAB">
            <w:pPr>
              <w:tabs>
                <w:tab w:val="left" w:pos="22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418" w:type="dxa"/>
            <w:vAlign w:val="center"/>
          </w:tcPr>
          <w:p w:rsidR="00DA3A15" w:rsidRPr="00EE7D9F" w:rsidRDefault="00DA3A15" w:rsidP="00461CAB">
            <w:pPr>
              <w:tabs>
                <w:tab w:val="left" w:pos="22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35,34</w:t>
            </w:r>
          </w:p>
        </w:tc>
      </w:tr>
      <w:tr w:rsidR="00DA3A15" w:rsidRPr="00EE7D9F" w:rsidTr="006C2F9A">
        <w:tc>
          <w:tcPr>
            <w:tcW w:w="1951" w:type="dxa"/>
            <w:vAlign w:val="center"/>
          </w:tcPr>
          <w:p w:rsidR="00DA3A15" w:rsidRPr="00EE7D9F" w:rsidRDefault="00DA3A15" w:rsidP="00EE7D9F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D9F">
              <w:rPr>
                <w:rFonts w:ascii="Times New Roman" w:hAnsi="Times New Roman" w:cs="Times New Roman"/>
                <w:sz w:val="24"/>
                <w:szCs w:val="24"/>
              </w:rPr>
              <w:t>Химия и жизнь</w:t>
            </w:r>
          </w:p>
        </w:tc>
        <w:tc>
          <w:tcPr>
            <w:tcW w:w="4394" w:type="dxa"/>
            <w:vAlign w:val="center"/>
          </w:tcPr>
          <w:p w:rsidR="00DA3A15" w:rsidRPr="00EE7D9F" w:rsidRDefault="00DA3A15" w:rsidP="00EE7D9F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работы в лаборатории.</w:t>
            </w:r>
          </w:p>
          <w:p w:rsidR="00DA3A15" w:rsidRPr="00EE7D9F" w:rsidRDefault="00DA3A15" w:rsidP="00EE7D9F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посуда и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Правила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 при работе с едкими,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горючими и токсичными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веществами, средствами бытовой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химии.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Научные методы исследования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химических веществ и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превращений. Методы разделения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смесей и очистки веществ.</w:t>
            </w:r>
          </w:p>
          <w:p w:rsidR="00DA3A15" w:rsidRPr="00EE7D9F" w:rsidRDefault="00DA3A15" w:rsidP="00EE7D9F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металлургии: общие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получения металлов.</w:t>
            </w:r>
          </w:p>
          <w:p w:rsidR="00DA3A15" w:rsidRPr="00EE7D9F" w:rsidRDefault="00DA3A15" w:rsidP="00EE7D9F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научные принципы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химического производства (на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примере промышленного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получения аммиака, серной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кислоты, метанола). Химическое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загрязнение окружающей среды и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его последствия. Природные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углеводородов, их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переработка.</w:t>
            </w:r>
          </w:p>
          <w:p w:rsidR="00DA3A15" w:rsidRPr="00EE7D9F" w:rsidRDefault="00DA3A15" w:rsidP="00EE7D9F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Высокомолекулярные соединения.</w:t>
            </w:r>
          </w:p>
          <w:p w:rsidR="00DA3A15" w:rsidRPr="00EE7D9F" w:rsidRDefault="00DA3A15" w:rsidP="00EE7D9F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Реакции полимеризации и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поликонденсации. Полимеры.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Пластмассы, волокна, каучуки</w:t>
            </w:r>
          </w:p>
        </w:tc>
        <w:tc>
          <w:tcPr>
            <w:tcW w:w="1701" w:type="dxa"/>
            <w:vAlign w:val="center"/>
          </w:tcPr>
          <w:p w:rsidR="00DA3A15" w:rsidRPr="00EE7D9F" w:rsidRDefault="00DA3A15" w:rsidP="00461CAB">
            <w:pPr>
              <w:tabs>
                <w:tab w:val="left" w:pos="22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418" w:type="dxa"/>
            <w:vAlign w:val="center"/>
          </w:tcPr>
          <w:p w:rsidR="00DA3A15" w:rsidRPr="00EE7D9F" w:rsidRDefault="00DA3A15" w:rsidP="00461CAB">
            <w:pPr>
              <w:tabs>
                <w:tab w:val="left" w:pos="223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33,83</w:t>
            </w:r>
          </w:p>
        </w:tc>
      </w:tr>
      <w:tr w:rsidR="00DA3A15" w:rsidRPr="00EE7D9F" w:rsidTr="006C2F9A">
        <w:tc>
          <w:tcPr>
            <w:tcW w:w="1951" w:type="dxa"/>
            <w:vAlign w:val="center"/>
          </w:tcPr>
          <w:p w:rsidR="00DA3A15" w:rsidRPr="00EE7D9F" w:rsidRDefault="00DA3A15" w:rsidP="00EE7D9F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7D9F">
              <w:rPr>
                <w:rFonts w:ascii="Times New Roman" w:hAnsi="Times New Roman" w:cs="Times New Roman"/>
                <w:sz w:val="24"/>
                <w:szCs w:val="24"/>
              </w:rPr>
              <w:t>Основы органической химии</w:t>
            </w:r>
          </w:p>
        </w:tc>
        <w:tc>
          <w:tcPr>
            <w:tcW w:w="4394" w:type="dxa"/>
            <w:vAlign w:val="center"/>
          </w:tcPr>
          <w:p w:rsidR="00DA3A15" w:rsidRPr="00EE7D9F" w:rsidRDefault="00DA3A15" w:rsidP="00EE7D9F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Реакции, подтверждающие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взаимосвязь органических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соединений</w:t>
            </w:r>
          </w:p>
        </w:tc>
        <w:tc>
          <w:tcPr>
            <w:tcW w:w="1701" w:type="dxa"/>
            <w:vAlign w:val="center"/>
          </w:tcPr>
          <w:p w:rsidR="00DA3A15" w:rsidRPr="00EE7D9F" w:rsidRDefault="00DA3A15" w:rsidP="00461CAB">
            <w:pPr>
              <w:tabs>
                <w:tab w:val="left" w:pos="22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1418" w:type="dxa"/>
            <w:vAlign w:val="center"/>
          </w:tcPr>
          <w:p w:rsidR="00DA3A15" w:rsidRPr="00EE7D9F" w:rsidRDefault="00DA3A15" w:rsidP="00461CAB">
            <w:pPr>
              <w:tabs>
                <w:tab w:val="left" w:pos="223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42,86</w:t>
            </w:r>
          </w:p>
        </w:tc>
      </w:tr>
      <w:tr w:rsidR="00DA3A15" w:rsidRPr="00EE7D9F" w:rsidTr="006C2F9A">
        <w:tc>
          <w:tcPr>
            <w:tcW w:w="1951" w:type="dxa"/>
            <w:vAlign w:val="center"/>
          </w:tcPr>
          <w:p w:rsidR="00DA3A15" w:rsidRPr="00EE7D9F" w:rsidRDefault="00DA3A15" w:rsidP="00EE7D9F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Типы расчетных задач</w:t>
            </w:r>
          </w:p>
        </w:tc>
        <w:tc>
          <w:tcPr>
            <w:tcW w:w="4394" w:type="dxa"/>
            <w:vAlign w:val="center"/>
          </w:tcPr>
          <w:p w:rsidR="00DA3A15" w:rsidRPr="00EE7D9F" w:rsidRDefault="00DA3A15" w:rsidP="00EE7D9F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Расчёты массы (объёма, количества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вещества) продуктов реакции, если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одно из веществ дано в избытке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(имеет примеси). Расчёты с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 понятия «массовая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вещества в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растворе».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Расчёты массовой или объёмной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доли выхода продукта реакции </w:t>
            </w:r>
            <w:proofErr w:type="gramStart"/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 возможного.</w:t>
            </w:r>
          </w:p>
          <w:p w:rsidR="00DA3A15" w:rsidRPr="00EE7D9F" w:rsidRDefault="00DA3A15" w:rsidP="00EE7D9F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Расчёты массовой доли (массы)</w:t>
            </w:r>
            <w:r w:rsidR="00EE7D9F"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химического соединения в смеси</w:t>
            </w:r>
          </w:p>
        </w:tc>
        <w:tc>
          <w:tcPr>
            <w:tcW w:w="1701" w:type="dxa"/>
            <w:vAlign w:val="center"/>
          </w:tcPr>
          <w:p w:rsidR="00DA3A15" w:rsidRPr="00EE7D9F" w:rsidRDefault="00DA3A15" w:rsidP="00461CAB">
            <w:pPr>
              <w:tabs>
                <w:tab w:val="left" w:pos="22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D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высокий</w:t>
            </w:r>
          </w:p>
        </w:tc>
        <w:tc>
          <w:tcPr>
            <w:tcW w:w="1418" w:type="dxa"/>
            <w:vAlign w:val="center"/>
          </w:tcPr>
          <w:p w:rsidR="00DA3A15" w:rsidRPr="00EE7D9F" w:rsidRDefault="00DA3A15" w:rsidP="00461CAB">
            <w:pPr>
              <w:tabs>
                <w:tab w:val="left" w:pos="223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43,61</w:t>
            </w:r>
          </w:p>
        </w:tc>
      </w:tr>
    </w:tbl>
    <w:p w:rsidR="00EE7D9F" w:rsidRDefault="00EE7D9F" w:rsidP="00DA3A15">
      <w:pPr>
        <w:pStyle w:val="a3"/>
        <w:autoSpaceDE w:val="0"/>
        <w:autoSpaceDN w:val="0"/>
        <w:adjustRightInd w:val="0"/>
        <w:ind w:left="0"/>
        <w:rPr>
          <w:b/>
        </w:rPr>
      </w:pPr>
    </w:p>
    <w:p w:rsidR="00DA3A15" w:rsidRPr="00FF7831" w:rsidRDefault="00DA3A15" w:rsidP="00EE7D9F">
      <w:pPr>
        <w:pStyle w:val="a3"/>
        <w:autoSpaceDE w:val="0"/>
        <w:autoSpaceDN w:val="0"/>
        <w:adjustRightInd w:val="0"/>
        <w:ind w:left="0"/>
        <w:jc w:val="center"/>
        <w:rPr>
          <w:b/>
        </w:rPr>
      </w:pPr>
      <w:r w:rsidRPr="00197F16">
        <w:rPr>
          <w:b/>
        </w:rPr>
        <w:t xml:space="preserve">РЕЕСТР </w:t>
      </w:r>
      <w:r>
        <w:rPr>
          <w:b/>
        </w:rPr>
        <w:t>МЕТОДИЧЕСКИХ</w:t>
      </w:r>
      <w:r w:rsidRPr="00197F16">
        <w:rPr>
          <w:b/>
        </w:rPr>
        <w:t xml:space="preserve"> ЗАТРУДНЕНИЙ</w:t>
      </w:r>
      <w:r w:rsidR="00F44596">
        <w:rPr>
          <w:b/>
        </w:rPr>
        <w:t xml:space="preserve"> </w:t>
      </w:r>
      <w:r w:rsidRPr="00197F16">
        <w:rPr>
          <w:b/>
        </w:rPr>
        <w:t>ПЕДАГОГИЧЕСКИХ</w:t>
      </w:r>
      <w:r>
        <w:rPr>
          <w:b/>
        </w:rPr>
        <w:t xml:space="preserve"> РАБОТНИКОВ СТАРООСКОЛЬСКОГО ГОРОДСКОГО ОКРУГА</w:t>
      </w:r>
      <w:r w:rsidRPr="00197F16">
        <w:rPr>
          <w:b/>
        </w:rPr>
        <w:t>,</w:t>
      </w:r>
    </w:p>
    <w:p w:rsidR="00DA3A15" w:rsidRDefault="00DA3A15" w:rsidP="00EE7D9F">
      <w:pPr>
        <w:pStyle w:val="a3"/>
        <w:autoSpaceDE w:val="0"/>
        <w:autoSpaceDN w:val="0"/>
        <w:adjustRightInd w:val="0"/>
        <w:ind w:left="0"/>
        <w:jc w:val="center"/>
      </w:pPr>
      <w:r>
        <w:rPr>
          <w:b/>
        </w:rPr>
        <w:t>выявленных по итогам опроса муниципальных органов управления образованием</w:t>
      </w:r>
    </w:p>
    <w:tbl>
      <w:tblPr>
        <w:tblStyle w:val="a5"/>
        <w:tblW w:w="0" w:type="auto"/>
        <w:tblLook w:val="04A0"/>
      </w:tblPr>
      <w:tblGrid>
        <w:gridCol w:w="560"/>
        <w:gridCol w:w="8930"/>
      </w:tblGrid>
      <w:tr w:rsidR="00DA3A15" w:rsidRPr="00EE7D9F" w:rsidTr="00461CAB">
        <w:tc>
          <w:tcPr>
            <w:tcW w:w="534" w:type="dxa"/>
          </w:tcPr>
          <w:p w:rsidR="00DA3A15" w:rsidRPr="00EE7D9F" w:rsidRDefault="00DA3A15" w:rsidP="00461CAB">
            <w:pPr>
              <w:tabs>
                <w:tab w:val="left" w:pos="2964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7D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E7D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E7D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EE7D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930" w:type="dxa"/>
          </w:tcPr>
          <w:p w:rsidR="00DA3A15" w:rsidRPr="00EE7D9F" w:rsidRDefault="00DA3A15" w:rsidP="00461CAB">
            <w:pPr>
              <w:tabs>
                <w:tab w:val="left" w:pos="2964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7D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методических затруднений</w:t>
            </w:r>
          </w:p>
          <w:p w:rsidR="00DA3A15" w:rsidRPr="00EE7D9F" w:rsidRDefault="00DA3A15" w:rsidP="00461CAB">
            <w:pPr>
              <w:tabs>
                <w:tab w:val="left" w:pos="2964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7D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(в соответствии с требованиями профессионального стандарта педагога)</w:t>
            </w:r>
          </w:p>
        </w:tc>
      </w:tr>
      <w:tr w:rsidR="00DA3A15" w:rsidRPr="00EE7D9F" w:rsidTr="00461CAB">
        <w:tc>
          <w:tcPr>
            <w:tcW w:w="534" w:type="dxa"/>
          </w:tcPr>
          <w:p w:rsidR="00DA3A15" w:rsidRPr="00EE7D9F" w:rsidRDefault="00DA3A15" w:rsidP="00461CAB">
            <w:pPr>
              <w:tabs>
                <w:tab w:val="left" w:pos="296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D9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930" w:type="dxa"/>
          </w:tcPr>
          <w:p w:rsidR="00DA3A15" w:rsidRPr="00EE7D9F" w:rsidRDefault="00DA3A15" w:rsidP="00461CAB">
            <w:pPr>
              <w:tabs>
                <w:tab w:val="left" w:pos="296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D9F">
              <w:rPr>
                <w:rFonts w:ascii="Times New Roman" w:hAnsi="Times New Roman" w:cs="Times New Roman"/>
                <w:sz w:val="24"/>
                <w:szCs w:val="24"/>
              </w:rPr>
              <w:t>Применение современных образовательных технологий при обучении химии с учетом индивидуальных особенностей обучающихся</w:t>
            </w:r>
          </w:p>
        </w:tc>
      </w:tr>
      <w:tr w:rsidR="00DA3A15" w:rsidRPr="00EE7D9F" w:rsidTr="00461CAB">
        <w:tc>
          <w:tcPr>
            <w:tcW w:w="534" w:type="dxa"/>
          </w:tcPr>
          <w:p w:rsidR="00DA3A15" w:rsidRPr="00EE7D9F" w:rsidRDefault="00DA3A15" w:rsidP="00461CAB">
            <w:pPr>
              <w:tabs>
                <w:tab w:val="left" w:pos="296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D9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930" w:type="dxa"/>
          </w:tcPr>
          <w:p w:rsidR="00DA3A15" w:rsidRPr="00EE7D9F" w:rsidRDefault="00DA3A15" w:rsidP="00461CAB">
            <w:pPr>
              <w:tabs>
                <w:tab w:val="left" w:pos="296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D9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самостоятельной деятельности </w:t>
            </w:r>
            <w:proofErr w:type="gramStart"/>
            <w:r w:rsidRPr="00EE7D9F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EE7D9F">
              <w:rPr>
                <w:rFonts w:ascii="Times New Roman" w:hAnsi="Times New Roman" w:cs="Times New Roman"/>
                <w:sz w:val="24"/>
                <w:szCs w:val="24"/>
              </w:rPr>
              <w:t>, в том числе исследовательской</w:t>
            </w:r>
          </w:p>
        </w:tc>
      </w:tr>
      <w:tr w:rsidR="00DA3A15" w:rsidRPr="00EE7D9F" w:rsidTr="00461CAB">
        <w:tc>
          <w:tcPr>
            <w:tcW w:w="534" w:type="dxa"/>
          </w:tcPr>
          <w:p w:rsidR="00DA3A15" w:rsidRPr="00EE7D9F" w:rsidRDefault="00DA3A15" w:rsidP="00461CAB">
            <w:pPr>
              <w:tabs>
                <w:tab w:val="left" w:pos="296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D9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930" w:type="dxa"/>
          </w:tcPr>
          <w:p w:rsidR="00DA3A15" w:rsidRPr="00EE7D9F" w:rsidRDefault="00DA3A15" w:rsidP="00461CAB">
            <w:pPr>
              <w:tabs>
                <w:tab w:val="left" w:pos="296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D9F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реализация проблемного обучения, осуществление связи </w:t>
            </w:r>
            <w:proofErr w:type="gramStart"/>
            <w:r w:rsidRPr="00EE7D9F">
              <w:rPr>
                <w:rFonts w:ascii="Times New Roman" w:hAnsi="Times New Roman" w:cs="Times New Roman"/>
                <w:sz w:val="24"/>
                <w:szCs w:val="24"/>
              </w:rPr>
              <w:t>обучения по предмету</w:t>
            </w:r>
            <w:proofErr w:type="gramEnd"/>
            <w:r w:rsidRPr="00EE7D9F">
              <w:rPr>
                <w:rFonts w:ascii="Times New Roman" w:hAnsi="Times New Roman" w:cs="Times New Roman"/>
                <w:sz w:val="24"/>
                <w:szCs w:val="24"/>
              </w:rPr>
              <w:t xml:space="preserve"> с практикой</w:t>
            </w:r>
          </w:p>
        </w:tc>
      </w:tr>
      <w:tr w:rsidR="00DA3A15" w:rsidRPr="00EE7D9F" w:rsidTr="00461CAB">
        <w:tc>
          <w:tcPr>
            <w:tcW w:w="534" w:type="dxa"/>
          </w:tcPr>
          <w:p w:rsidR="00DA3A15" w:rsidRPr="00EE7D9F" w:rsidRDefault="00DA3A15" w:rsidP="00461CAB">
            <w:pPr>
              <w:tabs>
                <w:tab w:val="left" w:pos="296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D9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930" w:type="dxa"/>
          </w:tcPr>
          <w:p w:rsidR="00DA3A15" w:rsidRPr="00EE7D9F" w:rsidRDefault="00DA3A15" w:rsidP="00461CAB">
            <w:pPr>
              <w:tabs>
                <w:tab w:val="left" w:pos="296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D9F">
              <w:rPr>
                <w:rFonts w:ascii="Times New Roman" w:hAnsi="Times New Roman" w:cs="Times New Roman"/>
                <w:sz w:val="24"/>
                <w:szCs w:val="24"/>
              </w:rPr>
              <w:t>Использование разнообразных форм, приемов, методов и средств обучения в рамках федерального государственного образовательного стандарта основного и среднего общего образования</w:t>
            </w:r>
          </w:p>
        </w:tc>
      </w:tr>
      <w:tr w:rsidR="00DA3A15" w:rsidRPr="00EE7D9F" w:rsidTr="00461CAB">
        <w:tc>
          <w:tcPr>
            <w:tcW w:w="534" w:type="dxa"/>
          </w:tcPr>
          <w:p w:rsidR="00DA3A15" w:rsidRPr="00EE7D9F" w:rsidRDefault="00DA3A15" w:rsidP="00461CAB">
            <w:pPr>
              <w:tabs>
                <w:tab w:val="left" w:pos="296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D9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930" w:type="dxa"/>
          </w:tcPr>
          <w:p w:rsidR="00DA3A15" w:rsidRPr="00EE7D9F" w:rsidRDefault="00DA3A15" w:rsidP="00461CAB">
            <w:pPr>
              <w:tabs>
                <w:tab w:val="left" w:pos="296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D9F">
              <w:rPr>
                <w:rFonts w:ascii="Times New Roman" w:hAnsi="Times New Roman" w:cs="Times New Roman"/>
                <w:sz w:val="24"/>
                <w:szCs w:val="24"/>
              </w:rPr>
              <w:t>Владение формами и методами обучения, в том числе выходящими за рамки учебных занятий: проектная деятельность, практические работы</w:t>
            </w:r>
          </w:p>
        </w:tc>
      </w:tr>
      <w:tr w:rsidR="00DA3A15" w:rsidRPr="00EE7D9F" w:rsidTr="00461CAB">
        <w:tc>
          <w:tcPr>
            <w:tcW w:w="534" w:type="dxa"/>
          </w:tcPr>
          <w:p w:rsidR="00DA3A15" w:rsidRPr="00EE7D9F" w:rsidRDefault="00DA3A15" w:rsidP="00461CAB">
            <w:pPr>
              <w:tabs>
                <w:tab w:val="left" w:pos="296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D9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930" w:type="dxa"/>
          </w:tcPr>
          <w:p w:rsidR="00DA3A15" w:rsidRPr="00EE7D9F" w:rsidRDefault="00DA3A15" w:rsidP="00461CAB">
            <w:pPr>
              <w:tabs>
                <w:tab w:val="left" w:pos="296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D9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контрольно-оценочной деятельности в образовательном процессе: </w:t>
            </w:r>
          </w:p>
          <w:p w:rsidR="00DA3A15" w:rsidRPr="00EE7D9F" w:rsidRDefault="00DA3A15" w:rsidP="00461CAB">
            <w:pPr>
              <w:tabs>
                <w:tab w:val="left" w:pos="296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D9F">
              <w:rPr>
                <w:rFonts w:ascii="Times New Roman" w:hAnsi="Times New Roman" w:cs="Times New Roman"/>
                <w:sz w:val="24"/>
                <w:szCs w:val="24"/>
              </w:rPr>
              <w:t>- при проведении текущего контроля;</w:t>
            </w:r>
          </w:p>
          <w:p w:rsidR="00DA3A15" w:rsidRPr="00EE7D9F" w:rsidRDefault="00DA3A15" w:rsidP="00461CAB">
            <w:pPr>
              <w:tabs>
                <w:tab w:val="left" w:pos="296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D9F">
              <w:rPr>
                <w:rFonts w:ascii="Times New Roman" w:hAnsi="Times New Roman" w:cs="Times New Roman"/>
                <w:sz w:val="24"/>
                <w:szCs w:val="24"/>
              </w:rPr>
              <w:t>- при проведении итогового контроля</w:t>
            </w:r>
          </w:p>
        </w:tc>
      </w:tr>
      <w:tr w:rsidR="00DA3A15" w:rsidRPr="00EE7D9F" w:rsidTr="00461CAB">
        <w:tc>
          <w:tcPr>
            <w:tcW w:w="534" w:type="dxa"/>
          </w:tcPr>
          <w:p w:rsidR="00DA3A15" w:rsidRPr="00EE7D9F" w:rsidRDefault="00DA3A15" w:rsidP="00461CAB">
            <w:pPr>
              <w:tabs>
                <w:tab w:val="left" w:pos="296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D9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930" w:type="dxa"/>
          </w:tcPr>
          <w:p w:rsidR="00DA3A15" w:rsidRPr="00EE7D9F" w:rsidRDefault="00DA3A15" w:rsidP="00461CAB">
            <w:pPr>
              <w:tabs>
                <w:tab w:val="left" w:pos="296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E7D9F">
              <w:rPr>
                <w:rFonts w:ascii="Times New Roman" w:hAnsi="Times New Roman" w:cs="Times New Roman"/>
                <w:sz w:val="24"/>
                <w:szCs w:val="24"/>
              </w:rPr>
              <w:t xml:space="preserve">Анализ предлагаемых обучающимся рассуждений с результатом: </w:t>
            </w:r>
            <w:proofErr w:type="gramEnd"/>
          </w:p>
          <w:p w:rsidR="00DA3A15" w:rsidRPr="00EE7D9F" w:rsidRDefault="00DA3A15" w:rsidP="00461CAB">
            <w:pPr>
              <w:tabs>
                <w:tab w:val="left" w:pos="296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D9F">
              <w:rPr>
                <w:rFonts w:ascii="Times New Roman" w:hAnsi="Times New Roman" w:cs="Times New Roman"/>
                <w:sz w:val="24"/>
                <w:szCs w:val="24"/>
              </w:rPr>
              <w:t>- подтверждение его правильности;</w:t>
            </w:r>
          </w:p>
          <w:p w:rsidR="00DA3A15" w:rsidRPr="00EE7D9F" w:rsidRDefault="00DA3A15" w:rsidP="00461CAB">
            <w:pPr>
              <w:tabs>
                <w:tab w:val="left" w:pos="296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D9F">
              <w:rPr>
                <w:rFonts w:ascii="Times New Roman" w:hAnsi="Times New Roman" w:cs="Times New Roman"/>
                <w:sz w:val="24"/>
                <w:szCs w:val="24"/>
              </w:rPr>
              <w:t>- нахождение ошибки и анализ причин ее возникновения</w:t>
            </w:r>
          </w:p>
        </w:tc>
      </w:tr>
      <w:tr w:rsidR="00DA3A15" w:rsidRPr="00EE7D9F" w:rsidTr="00461CAB">
        <w:tc>
          <w:tcPr>
            <w:tcW w:w="534" w:type="dxa"/>
          </w:tcPr>
          <w:p w:rsidR="00DA3A15" w:rsidRPr="00EE7D9F" w:rsidRDefault="00DA3A15" w:rsidP="00461CAB">
            <w:pPr>
              <w:tabs>
                <w:tab w:val="left" w:pos="296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D9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930" w:type="dxa"/>
          </w:tcPr>
          <w:p w:rsidR="00DA3A15" w:rsidRPr="00EE7D9F" w:rsidRDefault="00DA3A15" w:rsidP="00461CAB">
            <w:pPr>
              <w:tabs>
                <w:tab w:val="left" w:pos="296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D9F">
              <w:rPr>
                <w:rFonts w:ascii="Times New Roman" w:hAnsi="Times New Roman" w:cs="Times New Roman"/>
                <w:sz w:val="24"/>
                <w:szCs w:val="24"/>
              </w:rPr>
              <w:t>Применение методов и приемов понимания химического текста:</w:t>
            </w:r>
          </w:p>
          <w:p w:rsidR="00DA3A15" w:rsidRPr="00EE7D9F" w:rsidRDefault="00DA3A15" w:rsidP="00461CAB">
            <w:pPr>
              <w:tabs>
                <w:tab w:val="left" w:pos="296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D9F">
              <w:rPr>
                <w:rFonts w:ascii="Times New Roman" w:hAnsi="Times New Roman" w:cs="Times New Roman"/>
                <w:sz w:val="24"/>
                <w:szCs w:val="24"/>
              </w:rPr>
              <w:t>- систематизировать, сопоставлять, анализировать, обобщать и интерпретировать информацию;</w:t>
            </w:r>
          </w:p>
          <w:p w:rsidR="00DA3A15" w:rsidRPr="00EE7D9F" w:rsidRDefault="00DA3A15" w:rsidP="00461CAB">
            <w:pPr>
              <w:tabs>
                <w:tab w:val="left" w:pos="296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D9F">
              <w:rPr>
                <w:rFonts w:ascii="Times New Roman" w:hAnsi="Times New Roman" w:cs="Times New Roman"/>
                <w:sz w:val="24"/>
                <w:szCs w:val="24"/>
              </w:rPr>
              <w:t>- выделять главную и избыточную информацию, выполнять смысловое свёртывание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– концептуальных диаграмм, опорных конспектов);</w:t>
            </w:r>
          </w:p>
          <w:p w:rsidR="00DA3A15" w:rsidRPr="00EE7D9F" w:rsidRDefault="00DA3A15" w:rsidP="00461CAB">
            <w:pPr>
              <w:tabs>
                <w:tab w:val="left" w:pos="296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D9F">
              <w:rPr>
                <w:rFonts w:ascii="Times New Roman" w:hAnsi="Times New Roman" w:cs="Times New Roman"/>
                <w:sz w:val="24"/>
                <w:szCs w:val="24"/>
              </w:rPr>
              <w:t>- перевод в графическую форму;</w:t>
            </w:r>
          </w:p>
          <w:p w:rsidR="00DA3A15" w:rsidRPr="00EE7D9F" w:rsidRDefault="00DA3A15" w:rsidP="00461CAB">
            <w:pPr>
              <w:tabs>
                <w:tab w:val="left" w:pos="296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D9F">
              <w:rPr>
                <w:rFonts w:ascii="Times New Roman" w:hAnsi="Times New Roman" w:cs="Times New Roman"/>
                <w:sz w:val="24"/>
                <w:szCs w:val="24"/>
              </w:rPr>
              <w:t>- заполнять и дополнять таблицы, схемы, диаграммы, тексты</w:t>
            </w:r>
          </w:p>
        </w:tc>
      </w:tr>
      <w:tr w:rsidR="00DA3A15" w:rsidRPr="00EE7D9F" w:rsidTr="00461CAB">
        <w:tc>
          <w:tcPr>
            <w:tcW w:w="534" w:type="dxa"/>
          </w:tcPr>
          <w:p w:rsidR="00DA3A15" w:rsidRPr="00EE7D9F" w:rsidRDefault="00DA3A15" w:rsidP="00461CAB">
            <w:pPr>
              <w:tabs>
                <w:tab w:val="left" w:pos="296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D9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930" w:type="dxa"/>
          </w:tcPr>
          <w:p w:rsidR="00DA3A15" w:rsidRPr="00EE7D9F" w:rsidRDefault="00DA3A15" w:rsidP="00461CAB">
            <w:pPr>
              <w:tabs>
                <w:tab w:val="left" w:pos="29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E7D9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использование наглядных представлений биологических объектов и процессов совместно с </w:t>
            </w:r>
            <w:proofErr w:type="gramStart"/>
            <w:r w:rsidRPr="00EE7D9F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</w:p>
        </w:tc>
      </w:tr>
    </w:tbl>
    <w:p w:rsidR="00DA3A15" w:rsidRDefault="00DA3A15" w:rsidP="00DA3A15">
      <w:pPr>
        <w:tabs>
          <w:tab w:val="left" w:pos="2964"/>
        </w:tabs>
        <w:spacing w:after="0" w:line="240" w:lineRule="auto"/>
      </w:pPr>
    </w:p>
    <w:p w:rsidR="00DA3A15" w:rsidRDefault="00DA3A15" w:rsidP="00EE7D9F">
      <w:pPr>
        <w:pStyle w:val="a3"/>
        <w:autoSpaceDE w:val="0"/>
        <w:autoSpaceDN w:val="0"/>
        <w:adjustRightInd w:val="0"/>
        <w:ind w:left="-142"/>
        <w:jc w:val="center"/>
      </w:pPr>
      <w:r>
        <w:rPr>
          <w:b/>
        </w:rPr>
        <w:t>ПЛАНИРУЕМЫЕ К ПРОВЕДЕНИЮ В МБУ ДПО «СОИРО» МЕРОПРИЯТИЯ ДЛЯ УСТРАНЕНИЯ ПРОФЕССИОНА</w:t>
      </w:r>
      <w:r w:rsidR="00F44596">
        <w:rPr>
          <w:b/>
        </w:rPr>
        <w:t>ЛЬНЫХ ЗАТРУДНЕНИЙ ПЕДАГОГОВ 2020</w:t>
      </w:r>
      <w:r>
        <w:rPr>
          <w:b/>
        </w:rPr>
        <w:t xml:space="preserve"> ГОДА</w:t>
      </w:r>
    </w:p>
    <w:tbl>
      <w:tblPr>
        <w:tblStyle w:val="a5"/>
        <w:tblW w:w="0" w:type="auto"/>
        <w:tblLook w:val="04A0"/>
      </w:tblPr>
      <w:tblGrid>
        <w:gridCol w:w="4219"/>
        <w:gridCol w:w="5245"/>
      </w:tblGrid>
      <w:tr w:rsidR="00DA3A15" w:rsidRPr="00981C10" w:rsidTr="00461CAB">
        <w:tc>
          <w:tcPr>
            <w:tcW w:w="4219" w:type="dxa"/>
            <w:vAlign w:val="center"/>
          </w:tcPr>
          <w:p w:rsidR="00DA3A15" w:rsidRPr="00981C10" w:rsidRDefault="00DA3A15" w:rsidP="00461CAB">
            <w:pPr>
              <w:tabs>
                <w:tab w:val="left" w:pos="2964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1C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выявленного затруднения</w:t>
            </w:r>
          </w:p>
        </w:tc>
        <w:tc>
          <w:tcPr>
            <w:tcW w:w="5245" w:type="dxa"/>
          </w:tcPr>
          <w:p w:rsidR="00DA3A15" w:rsidRPr="00981C10" w:rsidRDefault="00DA3A15" w:rsidP="00461CAB">
            <w:pPr>
              <w:tabs>
                <w:tab w:val="left" w:pos="2964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1C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Планируемые к проведению МБУ ДПО «СОИРО» мероприятия </w:t>
            </w:r>
            <w:r w:rsidR="00F44596" w:rsidRPr="00981C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2021</w:t>
            </w:r>
            <w:r w:rsidRPr="00981C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году для устранения выявленных профессиональных затруднений в </w:t>
            </w:r>
            <w:r w:rsidR="00F44596" w:rsidRPr="00981C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2020</w:t>
            </w:r>
            <w:r w:rsidRPr="00981C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году</w:t>
            </w:r>
          </w:p>
        </w:tc>
      </w:tr>
      <w:tr w:rsidR="00DA3A15" w:rsidRPr="00981C10" w:rsidTr="00461CAB">
        <w:tc>
          <w:tcPr>
            <w:tcW w:w="4219" w:type="dxa"/>
          </w:tcPr>
          <w:p w:rsidR="00DA3A15" w:rsidRPr="00981C10" w:rsidRDefault="00DA3A15" w:rsidP="00EE7D9F">
            <w:pPr>
              <w:tabs>
                <w:tab w:val="left" w:pos="223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Закономерности изменения</w:t>
            </w:r>
            <w:r w:rsidR="00EE7D9F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химических свойств элементов и их</w:t>
            </w:r>
            <w:r w:rsidR="00EE7D9F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соединений по периодам и группам.</w:t>
            </w:r>
          </w:p>
          <w:p w:rsidR="00EE7D9F" w:rsidRPr="00981C10" w:rsidRDefault="00DA3A15" w:rsidP="00EE7D9F">
            <w:pPr>
              <w:tabs>
                <w:tab w:val="left" w:pos="223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металлов</w:t>
            </w:r>
            <w:r w:rsidR="00EE7D9F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gramStart"/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–IIIА групп в связи с их</w:t>
            </w:r>
            <w:r w:rsidR="00EE7D9F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положением в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Периодической</w:t>
            </w:r>
            <w:r w:rsidR="00EE7D9F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системе химических элементов</w:t>
            </w:r>
            <w:r w:rsidR="00EE7D9F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Д.И. Менделеева и особенностями</w:t>
            </w:r>
            <w:r w:rsidR="00EE7D9F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строения их атомов.</w:t>
            </w:r>
          </w:p>
          <w:p w:rsidR="00DA3A15" w:rsidRPr="00981C10" w:rsidRDefault="00DA3A15" w:rsidP="00EE7D9F">
            <w:pPr>
              <w:tabs>
                <w:tab w:val="left" w:pos="223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переходных</w:t>
            </w:r>
            <w:r w:rsidR="00EE7D9F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элементов – меди, цинка, хрома,</w:t>
            </w:r>
            <w:r w:rsidR="00EE7D9F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железа – по их положению в</w:t>
            </w:r>
            <w:r w:rsidR="00EE7D9F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Периодической системе</w:t>
            </w:r>
            <w:r w:rsidR="00EE7D9F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химических элементов</w:t>
            </w:r>
            <w:r w:rsidR="00EE7D9F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Д.И. Менделеева и особенностям</w:t>
            </w:r>
            <w:r w:rsidR="00EE7D9F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строения их атомов.</w:t>
            </w:r>
          </w:p>
          <w:p w:rsidR="00EE7D9F" w:rsidRPr="00981C10" w:rsidRDefault="00DA3A15" w:rsidP="00EE7D9F">
            <w:pPr>
              <w:tabs>
                <w:tab w:val="left" w:pos="223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неметаллов</w:t>
            </w:r>
            <w:r w:rsidR="00EE7D9F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IVА–VIIА групп в связи с их</w:t>
            </w:r>
            <w:r w:rsidR="00EE7D9F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положением в Периодической</w:t>
            </w:r>
            <w:r w:rsidR="00EE7D9F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системе химических элементов</w:t>
            </w:r>
            <w:r w:rsidR="00EE7D9F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Д.И. Менделеева и особенностями</w:t>
            </w:r>
            <w:proofErr w:type="gramStart"/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EE7D9F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троения их атомов.</w:t>
            </w:r>
          </w:p>
          <w:p w:rsidR="00DA3A15" w:rsidRPr="00981C10" w:rsidRDefault="00DA3A15" w:rsidP="00EE7D9F">
            <w:pPr>
              <w:tabs>
                <w:tab w:val="left" w:pos="223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работы в лаборатории.</w:t>
            </w:r>
            <w:r w:rsidR="00EE7D9F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посуда и</w:t>
            </w:r>
            <w:r w:rsidR="00EE7D9F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Правила</w:t>
            </w:r>
            <w:r w:rsidR="00EE7D9F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 при работе с едкими,</w:t>
            </w:r>
            <w:r w:rsidR="00EE7D9F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горючими и токсичными</w:t>
            </w:r>
            <w:r w:rsidR="00EE7D9F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веществами, средствами бытовой</w:t>
            </w:r>
            <w:r w:rsidR="00EE7D9F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химии.</w:t>
            </w:r>
          </w:p>
          <w:p w:rsidR="00DA3A15" w:rsidRPr="00981C10" w:rsidRDefault="00DA3A15" w:rsidP="00EE7D9F">
            <w:pPr>
              <w:tabs>
                <w:tab w:val="left" w:pos="223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Научные методы исследования</w:t>
            </w:r>
            <w:r w:rsidR="00A27F6E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химических веществ и</w:t>
            </w:r>
            <w:r w:rsidR="00A27F6E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превращений. Методы разделения</w:t>
            </w:r>
            <w:r w:rsidR="00A27F6E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смесей и очистки веществ.</w:t>
            </w:r>
          </w:p>
          <w:p w:rsidR="00DA3A15" w:rsidRPr="00981C10" w:rsidRDefault="00DA3A15" w:rsidP="00EE7D9F">
            <w:pPr>
              <w:tabs>
                <w:tab w:val="left" w:pos="223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металлургии: общие</w:t>
            </w:r>
            <w:r w:rsidR="00A27F6E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получения металлов.</w:t>
            </w:r>
          </w:p>
          <w:p w:rsidR="00DA3A15" w:rsidRPr="00981C10" w:rsidRDefault="00DA3A15" w:rsidP="00EE7D9F">
            <w:pPr>
              <w:tabs>
                <w:tab w:val="left" w:pos="223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научные принципы</w:t>
            </w:r>
            <w:r w:rsidR="00A27F6E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химического производства (на</w:t>
            </w:r>
            <w:r w:rsidR="00A27F6E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примере промышленного</w:t>
            </w:r>
            <w:r w:rsidR="00A27F6E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получения аммиака, серной</w:t>
            </w:r>
            <w:r w:rsidR="00A27F6E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кислоты, метанола). Химическое</w:t>
            </w:r>
            <w:r w:rsidR="00A27F6E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загрязнение окружающей среды и</w:t>
            </w:r>
            <w:r w:rsidR="00A27F6E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его последствия. Природные</w:t>
            </w:r>
            <w:r w:rsidR="00A27F6E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углеводородов, их</w:t>
            </w:r>
            <w:r w:rsidR="00A27F6E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переработка.</w:t>
            </w:r>
          </w:p>
          <w:p w:rsidR="00DA3A15" w:rsidRPr="00981C10" w:rsidRDefault="00DA3A15" w:rsidP="00EE7D9F">
            <w:pPr>
              <w:tabs>
                <w:tab w:val="left" w:pos="223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Высокомолекулярные соединения.</w:t>
            </w:r>
          </w:p>
          <w:p w:rsidR="00DA3A15" w:rsidRPr="00981C10" w:rsidRDefault="00DA3A15" w:rsidP="00A27F6E">
            <w:pPr>
              <w:tabs>
                <w:tab w:val="left" w:pos="223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Реакции полимеризации и</w:t>
            </w:r>
            <w:r w:rsidR="00A27F6E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поликонденсации. Полимеры.</w:t>
            </w:r>
            <w:r w:rsidR="00A27F6E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Пластмассы, волокна, каучуки.</w:t>
            </w:r>
          </w:p>
          <w:p w:rsidR="00DA3A15" w:rsidRPr="00981C10" w:rsidRDefault="00DA3A15" w:rsidP="00EE7D9F">
            <w:pPr>
              <w:tabs>
                <w:tab w:val="left" w:pos="29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81C10">
              <w:rPr>
                <w:rFonts w:ascii="Times New Roman" w:hAnsi="Times New Roman" w:cs="Times New Roman"/>
                <w:sz w:val="24"/>
                <w:szCs w:val="24"/>
              </w:rPr>
              <w:t>Применение современных образовательных технологий при обучении химии с учетом индивидуальных особенностей обучающихся.</w:t>
            </w:r>
          </w:p>
          <w:p w:rsidR="00DA3A15" w:rsidRPr="00981C10" w:rsidRDefault="00DA3A15" w:rsidP="00EE7D9F">
            <w:pPr>
              <w:tabs>
                <w:tab w:val="left" w:pos="29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81C10">
              <w:rPr>
                <w:rFonts w:ascii="Times New Roman" w:hAnsi="Times New Roman" w:cs="Times New Roman"/>
                <w:sz w:val="24"/>
                <w:szCs w:val="24"/>
              </w:rPr>
              <w:t>Применение методов и приемов понимания химического текста:</w:t>
            </w:r>
          </w:p>
          <w:p w:rsidR="00DA3A15" w:rsidRPr="00981C10" w:rsidRDefault="00DA3A15" w:rsidP="00EE7D9F">
            <w:pPr>
              <w:tabs>
                <w:tab w:val="left" w:pos="29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81C10">
              <w:rPr>
                <w:rFonts w:ascii="Times New Roman" w:hAnsi="Times New Roman" w:cs="Times New Roman"/>
                <w:sz w:val="24"/>
                <w:szCs w:val="24"/>
              </w:rPr>
              <w:t>- систематизировать, сопоставлять, анализировать, обобщать и интерпретировать информацию;</w:t>
            </w:r>
          </w:p>
          <w:p w:rsidR="00DA3A15" w:rsidRPr="00981C10" w:rsidRDefault="00DA3A15" w:rsidP="00EE7D9F">
            <w:pPr>
              <w:tabs>
                <w:tab w:val="left" w:pos="29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81C10">
              <w:rPr>
                <w:rFonts w:ascii="Times New Roman" w:hAnsi="Times New Roman" w:cs="Times New Roman"/>
                <w:sz w:val="24"/>
                <w:szCs w:val="24"/>
              </w:rPr>
              <w:t xml:space="preserve">- выделять главную и избыточную информацию, выполнять смысловое свёртывание выделенных фактов, </w:t>
            </w:r>
            <w:r w:rsidRPr="00981C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– концептуальных диаграмм, опорных конспектов);</w:t>
            </w:r>
          </w:p>
          <w:p w:rsidR="00DA3A15" w:rsidRPr="00981C10" w:rsidRDefault="00DA3A15" w:rsidP="00EE7D9F">
            <w:pPr>
              <w:tabs>
                <w:tab w:val="left" w:pos="29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81C10">
              <w:rPr>
                <w:rFonts w:ascii="Times New Roman" w:hAnsi="Times New Roman" w:cs="Times New Roman"/>
                <w:sz w:val="24"/>
                <w:szCs w:val="24"/>
              </w:rPr>
              <w:t>- перевод в графическую форму;</w:t>
            </w:r>
          </w:p>
          <w:p w:rsidR="00DA3A15" w:rsidRPr="00981C10" w:rsidRDefault="00DA3A15" w:rsidP="00EE7D9F">
            <w:pPr>
              <w:tabs>
                <w:tab w:val="left" w:pos="29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81C10">
              <w:rPr>
                <w:rFonts w:ascii="Times New Roman" w:hAnsi="Times New Roman" w:cs="Times New Roman"/>
                <w:sz w:val="24"/>
                <w:szCs w:val="24"/>
              </w:rPr>
              <w:t>- заполнять и дополнять таблицы, схемы, диаграммы, тексты</w:t>
            </w:r>
          </w:p>
        </w:tc>
        <w:tc>
          <w:tcPr>
            <w:tcW w:w="5245" w:type="dxa"/>
          </w:tcPr>
          <w:p w:rsidR="00DA3A15" w:rsidRPr="00981C10" w:rsidRDefault="00DA3A15" w:rsidP="00461CAB">
            <w:pPr>
              <w:tabs>
                <w:tab w:val="left" w:pos="296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C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Дополнительная профессиональная программа повышения квалификации «Современные аспекты преподавания химии в основной и средней школе в соответствии с требованиями ФГОС» (72 часа).</w:t>
            </w:r>
          </w:p>
          <w:p w:rsidR="00DA3A15" w:rsidRPr="00981C10" w:rsidRDefault="00DA3A15" w:rsidP="00DA3A15">
            <w:pPr>
              <w:tabs>
                <w:tab w:val="left" w:pos="296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C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Заседание ММО  учителей биологии и химии  Старооскольского городского округа</w:t>
            </w:r>
          </w:p>
        </w:tc>
      </w:tr>
      <w:tr w:rsidR="00DA3A15" w:rsidRPr="00981C10" w:rsidTr="00461CAB">
        <w:tc>
          <w:tcPr>
            <w:tcW w:w="4219" w:type="dxa"/>
          </w:tcPr>
          <w:p w:rsidR="00DA3A15" w:rsidRPr="00981C10" w:rsidRDefault="00DA3A15" w:rsidP="00A27F6E">
            <w:pPr>
              <w:tabs>
                <w:tab w:val="left" w:pos="223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Ковалентная химическая связь, её</w:t>
            </w:r>
            <w:r w:rsidR="00A27F6E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разновидности и механизмы</w:t>
            </w:r>
            <w:r w:rsidR="00A27F6E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образования. Характеристики</w:t>
            </w:r>
            <w:r w:rsidR="00A27F6E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ковалентной связи (полярность и</w:t>
            </w:r>
            <w:r w:rsidR="00A27F6E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энергия связи). Ионная связь.</w:t>
            </w:r>
          </w:p>
          <w:p w:rsidR="00DA3A15" w:rsidRPr="00981C10" w:rsidRDefault="00DA3A15" w:rsidP="00A27F6E">
            <w:pPr>
              <w:tabs>
                <w:tab w:val="left" w:pos="223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Металлическая связь. Водородная</w:t>
            </w:r>
            <w:r w:rsidR="00A27F6E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связь.</w:t>
            </w:r>
          </w:p>
          <w:p w:rsidR="00DA3A15" w:rsidRPr="00981C10" w:rsidRDefault="00DA3A15" w:rsidP="00A27F6E">
            <w:pPr>
              <w:tabs>
                <w:tab w:val="left" w:pos="223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Вещества молекулярного и</w:t>
            </w:r>
            <w:r w:rsidR="00A27F6E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немолекулярного строения. Тип</w:t>
            </w:r>
            <w:r w:rsidR="00A27F6E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кристаллической решётки.</w:t>
            </w:r>
            <w:r w:rsidR="00A27F6E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Зависимость свойств веществ от их</w:t>
            </w:r>
            <w:r w:rsidR="00A27F6E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состава и строения.</w:t>
            </w:r>
          </w:p>
          <w:p w:rsidR="00DA3A15" w:rsidRPr="00981C10" w:rsidRDefault="00DA3A15" w:rsidP="00A27F6E">
            <w:pPr>
              <w:tabs>
                <w:tab w:val="left" w:pos="223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Расчёты массы (объёма, количества</w:t>
            </w:r>
            <w:r w:rsidR="00A27F6E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вещества) продуктов реакции, если</w:t>
            </w:r>
            <w:r w:rsidR="00A27F6E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одно из веществ дано в избытке</w:t>
            </w:r>
            <w:r w:rsidR="00A27F6E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(имеет примеси). Расчёты с</w:t>
            </w:r>
            <w:r w:rsidR="00A27F6E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 понятия «массовая</w:t>
            </w:r>
            <w:r w:rsidR="00A27F6E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вещества в растворе».</w:t>
            </w:r>
          </w:p>
          <w:p w:rsidR="00DA3A15" w:rsidRPr="00981C10" w:rsidRDefault="00DA3A15" w:rsidP="00A27F6E">
            <w:pPr>
              <w:tabs>
                <w:tab w:val="left" w:pos="223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Расчёты массовой или объёмной</w:t>
            </w:r>
            <w:r w:rsidR="00A27F6E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доли выхода продукта реакции </w:t>
            </w:r>
            <w:proofErr w:type="gramStart"/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="00A27F6E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 возможного.</w:t>
            </w:r>
          </w:p>
          <w:p w:rsidR="00DA3A15" w:rsidRPr="00981C10" w:rsidRDefault="00DA3A15" w:rsidP="00A27F6E">
            <w:pPr>
              <w:tabs>
                <w:tab w:val="left" w:pos="223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Расчёты массовой доли (массы)</w:t>
            </w:r>
            <w:r w:rsidR="00A27F6E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химического соединения в смеси.</w:t>
            </w:r>
          </w:p>
          <w:p w:rsidR="00DA3A15" w:rsidRPr="00981C10" w:rsidRDefault="00DA3A15" w:rsidP="00A27F6E">
            <w:pPr>
              <w:tabs>
                <w:tab w:val="left" w:pos="29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81C1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самостоятельной деятельности </w:t>
            </w:r>
            <w:proofErr w:type="gramStart"/>
            <w:r w:rsidRPr="00981C10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981C10">
              <w:rPr>
                <w:rFonts w:ascii="Times New Roman" w:hAnsi="Times New Roman" w:cs="Times New Roman"/>
                <w:sz w:val="24"/>
                <w:szCs w:val="24"/>
              </w:rPr>
              <w:t>, в том числе исследовательской.</w:t>
            </w:r>
          </w:p>
          <w:p w:rsidR="00DA3A15" w:rsidRPr="00981C10" w:rsidRDefault="00DA3A15" w:rsidP="00A27F6E">
            <w:pPr>
              <w:tabs>
                <w:tab w:val="left" w:pos="29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81C10">
              <w:rPr>
                <w:rFonts w:ascii="Times New Roman" w:hAnsi="Times New Roman" w:cs="Times New Roman"/>
                <w:sz w:val="24"/>
                <w:szCs w:val="24"/>
              </w:rPr>
              <w:t>Использование разнообразных форм, приемов, методов и средств обучения в рамках федерального государственного образовательного стандарта среднего общего образования.</w:t>
            </w:r>
          </w:p>
          <w:p w:rsidR="00DA3A15" w:rsidRPr="00981C10" w:rsidRDefault="00DA3A15" w:rsidP="00A27F6E">
            <w:pPr>
              <w:tabs>
                <w:tab w:val="left" w:pos="2964"/>
              </w:tabs>
              <w:rPr>
                <w:sz w:val="24"/>
                <w:szCs w:val="24"/>
              </w:rPr>
            </w:pPr>
            <w:r w:rsidRPr="00981C10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использование наглядных представлений биологических объектов и процессов совместно с </w:t>
            </w:r>
            <w:proofErr w:type="gramStart"/>
            <w:r w:rsidRPr="00981C10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5245" w:type="dxa"/>
          </w:tcPr>
          <w:p w:rsidR="00DA3A15" w:rsidRPr="00981C10" w:rsidRDefault="00DA3A15" w:rsidP="00461CAB">
            <w:pPr>
              <w:tabs>
                <w:tab w:val="left" w:pos="296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C10">
              <w:rPr>
                <w:rFonts w:ascii="Times New Roman" w:hAnsi="Times New Roman" w:cs="Times New Roman"/>
                <w:sz w:val="24"/>
                <w:szCs w:val="24"/>
              </w:rPr>
              <w:t>Дополнительная профессиональная программа повышения квалификации «Современные аспекты преподавания химии в основной и средней школе в соответствии с требованиями ФГОС»  (72 часа)</w:t>
            </w:r>
          </w:p>
          <w:p w:rsidR="00DA3A15" w:rsidRPr="00981C10" w:rsidRDefault="00DA3A15" w:rsidP="00A27F6E">
            <w:pPr>
              <w:tabs>
                <w:tab w:val="left" w:pos="2964"/>
              </w:tabs>
              <w:rPr>
                <w:sz w:val="24"/>
                <w:szCs w:val="24"/>
              </w:rPr>
            </w:pPr>
            <w:r w:rsidRPr="00981C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4596" w:rsidRPr="00981C10">
              <w:rPr>
                <w:rFonts w:ascii="Times New Roman" w:hAnsi="Times New Roman" w:cs="Times New Roman"/>
                <w:sz w:val="24"/>
                <w:szCs w:val="24"/>
              </w:rPr>
              <w:t>Заседание ММО  учителей биологии и химии  Старооскольского городского округа</w:t>
            </w:r>
          </w:p>
        </w:tc>
      </w:tr>
      <w:tr w:rsidR="00DA3A15" w:rsidRPr="00981C10" w:rsidTr="00461CAB">
        <w:tc>
          <w:tcPr>
            <w:tcW w:w="4219" w:type="dxa"/>
          </w:tcPr>
          <w:p w:rsidR="00DA3A15" w:rsidRPr="00981C10" w:rsidRDefault="00DA3A15" w:rsidP="00A27F6E">
            <w:pPr>
              <w:tabs>
                <w:tab w:val="left" w:pos="223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Характерные химические свойства</w:t>
            </w:r>
            <w:r w:rsidR="00A27F6E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углеводородов: </w:t>
            </w:r>
            <w:proofErr w:type="spellStart"/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алканов</w:t>
            </w:r>
            <w:proofErr w:type="spellEnd"/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A27F6E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циклоалканов</w:t>
            </w:r>
            <w:proofErr w:type="spellEnd"/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алкенов</w:t>
            </w:r>
            <w:proofErr w:type="spellEnd"/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, диенов,</w:t>
            </w:r>
            <w:r w:rsidR="00A27F6E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алкинов</w:t>
            </w:r>
            <w:proofErr w:type="spellEnd"/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, ароматических</w:t>
            </w:r>
            <w:r w:rsidR="00A27F6E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углеводородов (бензола и</w:t>
            </w:r>
            <w:r w:rsidR="00A27F6E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гомологов бензола, стирола).</w:t>
            </w:r>
          </w:p>
          <w:p w:rsidR="00DA3A15" w:rsidRPr="00981C10" w:rsidRDefault="00DA3A15" w:rsidP="00A27F6E">
            <w:pPr>
              <w:tabs>
                <w:tab w:val="left" w:pos="223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Основные способы получения</w:t>
            </w:r>
            <w:r w:rsidR="00A27F6E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углеводородов (в лаборатории).</w:t>
            </w:r>
          </w:p>
          <w:p w:rsidR="00DA3A15" w:rsidRPr="00981C10" w:rsidRDefault="00DA3A15" w:rsidP="00A27F6E">
            <w:pPr>
              <w:tabs>
                <w:tab w:val="left" w:pos="223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Характерные химические свойства</w:t>
            </w:r>
            <w:r w:rsidR="00A27F6E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предельных одноатомных и</w:t>
            </w:r>
            <w:r w:rsidR="00A27F6E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многоатомных спиртов, фенола,</w:t>
            </w:r>
            <w:r w:rsidR="00A27F6E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альдегидов, карбоновых кислот,</w:t>
            </w:r>
            <w:r w:rsidR="00A27F6E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сложных эфиров. Важнейшие</w:t>
            </w:r>
            <w:r w:rsidR="00A27F6E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получения</w:t>
            </w:r>
          </w:p>
          <w:p w:rsidR="00DA3A15" w:rsidRPr="00981C10" w:rsidRDefault="00DA3A15" w:rsidP="00A27F6E">
            <w:pPr>
              <w:tabs>
                <w:tab w:val="left" w:pos="223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кислородсодержащих органических</w:t>
            </w:r>
            <w:r w:rsidR="00A27F6E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соединений.</w:t>
            </w:r>
          </w:p>
          <w:p w:rsidR="00DA3A15" w:rsidRPr="00981C10" w:rsidRDefault="00DA3A15" w:rsidP="00A27F6E">
            <w:pPr>
              <w:tabs>
                <w:tab w:val="left" w:pos="223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Реакции, подтверждающие</w:t>
            </w:r>
            <w:r w:rsidR="00A27F6E"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взаимосвязь органических</w:t>
            </w:r>
            <w:r w:rsidR="00AA5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C10"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соединений.</w:t>
            </w:r>
          </w:p>
          <w:p w:rsidR="00DA3A15" w:rsidRPr="00981C10" w:rsidRDefault="00DA3A15" w:rsidP="00A27F6E">
            <w:pPr>
              <w:tabs>
                <w:tab w:val="left" w:pos="29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81C10">
              <w:rPr>
                <w:rFonts w:ascii="Times New Roman" w:hAnsi="Times New Roman" w:cs="Times New Roman"/>
                <w:sz w:val="24"/>
                <w:szCs w:val="24"/>
              </w:rPr>
              <w:t>Осуществление контрольно-оценочной деятельности в образовательном процессе:</w:t>
            </w:r>
          </w:p>
          <w:p w:rsidR="00DA3A15" w:rsidRPr="00981C10" w:rsidRDefault="00DA3A15" w:rsidP="00A27F6E">
            <w:pPr>
              <w:tabs>
                <w:tab w:val="left" w:pos="29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81C10">
              <w:rPr>
                <w:rFonts w:ascii="Times New Roman" w:hAnsi="Times New Roman" w:cs="Times New Roman"/>
                <w:sz w:val="24"/>
                <w:szCs w:val="24"/>
              </w:rPr>
              <w:t>- при проведении текущего контроля;</w:t>
            </w:r>
          </w:p>
          <w:p w:rsidR="00DA3A15" w:rsidRPr="00981C10" w:rsidRDefault="00DA3A15" w:rsidP="00A27F6E">
            <w:pPr>
              <w:tabs>
                <w:tab w:val="left" w:pos="29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81C10">
              <w:rPr>
                <w:rFonts w:ascii="Times New Roman" w:hAnsi="Times New Roman" w:cs="Times New Roman"/>
                <w:sz w:val="24"/>
                <w:szCs w:val="24"/>
              </w:rPr>
              <w:t>- при проведении итогового контроля.</w:t>
            </w:r>
          </w:p>
          <w:p w:rsidR="00DA3A15" w:rsidRPr="00981C10" w:rsidRDefault="00DA3A15" w:rsidP="00A27F6E">
            <w:pPr>
              <w:tabs>
                <w:tab w:val="left" w:pos="29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81C1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самостоятельной деятельности </w:t>
            </w:r>
            <w:proofErr w:type="gramStart"/>
            <w:r w:rsidRPr="00981C10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981C10">
              <w:rPr>
                <w:rFonts w:ascii="Times New Roman" w:hAnsi="Times New Roman" w:cs="Times New Roman"/>
                <w:sz w:val="24"/>
                <w:szCs w:val="24"/>
              </w:rPr>
              <w:t>, в том числе исследовательской.</w:t>
            </w:r>
          </w:p>
          <w:p w:rsidR="00DA3A15" w:rsidRPr="00981C10" w:rsidRDefault="00DA3A15" w:rsidP="00A27F6E">
            <w:pPr>
              <w:tabs>
                <w:tab w:val="left" w:pos="29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81C1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реализация проблемного обучения, осуществление связи </w:t>
            </w:r>
            <w:proofErr w:type="gramStart"/>
            <w:r w:rsidRPr="00981C10">
              <w:rPr>
                <w:rFonts w:ascii="Times New Roman" w:hAnsi="Times New Roman" w:cs="Times New Roman"/>
                <w:sz w:val="24"/>
                <w:szCs w:val="24"/>
              </w:rPr>
              <w:t>обучения по предмету</w:t>
            </w:r>
            <w:proofErr w:type="gramEnd"/>
            <w:r w:rsidRPr="00981C10">
              <w:rPr>
                <w:rFonts w:ascii="Times New Roman" w:hAnsi="Times New Roman" w:cs="Times New Roman"/>
                <w:sz w:val="24"/>
                <w:szCs w:val="24"/>
              </w:rPr>
              <w:t xml:space="preserve"> с практикой.</w:t>
            </w:r>
          </w:p>
          <w:p w:rsidR="00DA3A15" w:rsidRPr="00981C10" w:rsidRDefault="00DA3A15" w:rsidP="00A27F6E">
            <w:pPr>
              <w:tabs>
                <w:tab w:val="left" w:pos="2964"/>
              </w:tabs>
              <w:rPr>
                <w:sz w:val="24"/>
                <w:szCs w:val="24"/>
              </w:rPr>
            </w:pPr>
            <w:r w:rsidRPr="00981C10">
              <w:rPr>
                <w:rFonts w:ascii="Times New Roman" w:hAnsi="Times New Roman" w:cs="Times New Roman"/>
                <w:sz w:val="24"/>
                <w:szCs w:val="24"/>
              </w:rPr>
              <w:t>Использование разнообразных форм, приемов, методов и средств обучения в рамках федерального государственного образовательного стандарта основного и  среднего общего образования. Владение формами и методами обучения, в том числе выходящими за рамки учебных занятий: проектная деятельность, практические работы</w:t>
            </w:r>
          </w:p>
        </w:tc>
        <w:tc>
          <w:tcPr>
            <w:tcW w:w="5245" w:type="dxa"/>
          </w:tcPr>
          <w:p w:rsidR="00DA3A15" w:rsidRPr="00981C10" w:rsidRDefault="00DA3A15" w:rsidP="00461CAB">
            <w:pPr>
              <w:tabs>
                <w:tab w:val="left" w:pos="296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C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Дополнительная профессиональная программа повышения квалификации «Современные аспекты преподавания химии в основной и средней школе в соответствии с требованиями ФГОС» (72 часа).</w:t>
            </w:r>
          </w:p>
          <w:p w:rsidR="00DA3A15" w:rsidRPr="00981C10" w:rsidRDefault="00DA3A15" w:rsidP="00461CAB">
            <w:pPr>
              <w:tabs>
                <w:tab w:val="left" w:pos="2964"/>
              </w:tabs>
              <w:rPr>
                <w:sz w:val="24"/>
                <w:szCs w:val="24"/>
              </w:rPr>
            </w:pPr>
            <w:r w:rsidRPr="00981C10">
              <w:rPr>
                <w:rFonts w:ascii="Times New Roman" w:hAnsi="Times New Roman" w:cs="Times New Roman"/>
                <w:sz w:val="24"/>
                <w:szCs w:val="24"/>
              </w:rPr>
              <w:t xml:space="preserve">Заседание секций учителей биологии и химии </w:t>
            </w:r>
            <w:r w:rsidRPr="00981C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регионального учебно-методического объединения в системе общего образования Белгородской области</w:t>
            </w:r>
          </w:p>
        </w:tc>
      </w:tr>
    </w:tbl>
    <w:p w:rsidR="00F16AF6" w:rsidRDefault="00F16AF6" w:rsidP="00A27F6E"/>
    <w:sectPr w:rsidR="00F16AF6" w:rsidSect="00CD7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F31E6C"/>
    <w:multiLevelType w:val="hybridMultilevel"/>
    <w:tmpl w:val="FCE449DE"/>
    <w:lvl w:ilvl="0" w:tplc="028862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FD07AC"/>
    <w:multiLevelType w:val="hybridMultilevel"/>
    <w:tmpl w:val="7012F1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A3A15"/>
    <w:rsid w:val="000F411D"/>
    <w:rsid w:val="001F39F2"/>
    <w:rsid w:val="00276A8B"/>
    <w:rsid w:val="0068270B"/>
    <w:rsid w:val="006C2F9A"/>
    <w:rsid w:val="0089020D"/>
    <w:rsid w:val="00981C10"/>
    <w:rsid w:val="00A27F6E"/>
    <w:rsid w:val="00AA542E"/>
    <w:rsid w:val="00DA3A15"/>
    <w:rsid w:val="00EE7D9F"/>
    <w:rsid w:val="00F16AF6"/>
    <w:rsid w:val="00F30020"/>
    <w:rsid w:val="00F36946"/>
    <w:rsid w:val="00F44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1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литеральный,Bullet List,FooterText,numbered,Bullet 1,Use Case List Paragraph,List Paragraph,Маркер"/>
    <w:basedOn w:val="a"/>
    <w:link w:val="a4"/>
    <w:uiPriority w:val="34"/>
    <w:qFormat/>
    <w:rsid w:val="00DA3A15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ТЗ список Знак,Абзац списка литеральный Знак,Bullet List Знак,FooterText Знак,numbered Знак,Bullet 1 Знак,Use Case List Paragraph Знак,List Paragraph Знак,Маркер Знак"/>
    <w:link w:val="a3"/>
    <w:uiPriority w:val="34"/>
    <w:locked/>
    <w:rsid w:val="00DA3A15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DA3A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1630</Words>
  <Characters>9293</Characters>
  <Application>Microsoft Office Word</Application>
  <DocSecurity>0</DocSecurity>
  <Lines>77</Lines>
  <Paragraphs>21</Paragraphs>
  <ScaleCrop>false</ScaleCrop>
  <Company/>
  <LinksUpToDate>false</LinksUpToDate>
  <CharactersWithSpaces>10902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Черепанова</dc:creator>
  <cp:keywords/>
  <dc:description/>
  <cp:lastModifiedBy>Юлия</cp:lastModifiedBy>
  <cp:revision>10</cp:revision>
  <dcterms:created xsi:type="dcterms:W3CDTF">2021-04-28T08:26:00Z</dcterms:created>
  <dcterms:modified xsi:type="dcterms:W3CDTF">2021-07-14T07:54:00Z</dcterms:modified>
</cp:coreProperties>
</file>