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02" w:rsidRDefault="00207F02" w:rsidP="00207F02">
      <w:pPr>
        <w:pStyle w:val="a3"/>
        <w:ind w:left="0"/>
        <w:jc w:val="center"/>
        <w:rPr>
          <w:b/>
        </w:rPr>
      </w:pPr>
      <w:bookmarkStart w:id="0" w:name="_Hlk76975549"/>
      <w:r>
        <w:rPr>
          <w:b/>
        </w:rPr>
        <w:t>РЕЕСТР ПРОФЕССИОНАЛЬНЫХ ЗАТРУДНЕНИЙ ПЕДАГОГИЧЕСКИХ РАБОТНИКОВ СТАРООСКОЛЬСКОГО ГОРОДСКОГО ОКРУГА</w:t>
      </w:r>
    </w:p>
    <w:bookmarkEnd w:id="0"/>
    <w:p w:rsidR="00207F02" w:rsidRDefault="00207F02" w:rsidP="00207F02">
      <w:pPr>
        <w:pStyle w:val="a3"/>
        <w:ind w:left="0"/>
        <w:jc w:val="center"/>
        <w:rPr>
          <w:b/>
        </w:rPr>
      </w:pPr>
      <w:r>
        <w:rPr>
          <w:b/>
        </w:rPr>
        <w:t>при реализации федерального государственного образовательного стандарта среднего образования по учебному предмету «Биология»</w:t>
      </w:r>
    </w:p>
    <w:p w:rsidR="00207F02" w:rsidRDefault="00207F02" w:rsidP="00207F02">
      <w:pPr>
        <w:pStyle w:val="a3"/>
        <w:ind w:left="0"/>
        <w:jc w:val="center"/>
        <w:rPr>
          <w:b/>
        </w:rPr>
      </w:pPr>
    </w:p>
    <w:p w:rsidR="00207F02" w:rsidRDefault="00207F02" w:rsidP="00207F02">
      <w:pPr>
        <w:pStyle w:val="a3"/>
        <w:ind w:left="0"/>
        <w:jc w:val="center"/>
      </w:pPr>
      <w:r w:rsidRPr="00F44376">
        <w:t xml:space="preserve">Подготовила методист МБУ ДПО «СОИРО» </w:t>
      </w:r>
      <w:r>
        <w:t>Черепанова Лариса Николаевна</w:t>
      </w:r>
    </w:p>
    <w:p w:rsidR="00207F02" w:rsidRDefault="00207F02" w:rsidP="00AD4E60">
      <w:pPr>
        <w:pStyle w:val="a3"/>
        <w:ind w:left="0"/>
        <w:rPr>
          <w:b/>
        </w:rPr>
      </w:pPr>
    </w:p>
    <w:p w:rsidR="00A438E3" w:rsidRDefault="00A438E3" w:rsidP="00AD4E60">
      <w:pPr>
        <w:pStyle w:val="a3"/>
        <w:ind w:left="0"/>
        <w:rPr>
          <w:b/>
        </w:rPr>
      </w:pPr>
      <w:r w:rsidRPr="00BF669A">
        <w:rPr>
          <w:b/>
        </w:rPr>
        <w:t>Перечень предметных затруднений</w:t>
      </w:r>
      <w:r>
        <w:rPr>
          <w:b/>
        </w:rPr>
        <w:t xml:space="preserve"> по учебному предмету «Биология»</w:t>
      </w:r>
      <w:r w:rsidRPr="00BF669A">
        <w:rPr>
          <w:b/>
        </w:rPr>
        <w:t xml:space="preserve">, выявленных </w:t>
      </w:r>
      <w:r>
        <w:rPr>
          <w:b/>
        </w:rPr>
        <w:t>по итогам</w:t>
      </w:r>
      <w:r w:rsidRPr="00BF669A">
        <w:rPr>
          <w:b/>
        </w:rPr>
        <w:t xml:space="preserve"> </w:t>
      </w:r>
      <w:proofErr w:type="gramStart"/>
      <w:r w:rsidRPr="00BF669A">
        <w:rPr>
          <w:b/>
        </w:rPr>
        <w:t xml:space="preserve">анализа результатов </w:t>
      </w:r>
      <w:r>
        <w:rPr>
          <w:b/>
        </w:rPr>
        <w:t>независимой оценки качества образования</w:t>
      </w:r>
      <w:proofErr w:type="gramEnd"/>
      <w:r w:rsidR="00121530">
        <w:rPr>
          <w:b/>
        </w:rPr>
        <w:t xml:space="preserve"> 2020</w:t>
      </w:r>
      <w:r w:rsidRPr="00BF669A">
        <w:rPr>
          <w:b/>
        </w:rPr>
        <w:t xml:space="preserve"> года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3544"/>
        <w:gridCol w:w="2126"/>
        <w:gridCol w:w="1701"/>
      </w:tblGrid>
      <w:tr w:rsidR="00A438E3" w:rsidRPr="00AD4E60" w:rsidTr="00BC5067">
        <w:tc>
          <w:tcPr>
            <w:tcW w:w="7763" w:type="dxa"/>
            <w:gridSpan w:val="3"/>
            <w:vAlign w:val="center"/>
          </w:tcPr>
          <w:p w:rsidR="00A438E3" w:rsidRPr="00AD4E60" w:rsidRDefault="00A438E3" w:rsidP="00BC5067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Проверяемые элементы содержания учебного предмета «Биология», вызвавшие затруднения </w:t>
            </w:r>
            <w:proofErr w:type="gramStart"/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обучающихся</w:t>
            </w:r>
          </w:p>
        </w:tc>
        <w:tc>
          <w:tcPr>
            <w:tcW w:w="1701" w:type="dxa"/>
            <w:vMerge w:val="restart"/>
          </w:tcPr>
          <w:p w:rsidR="00FF14B5" w:rsidRPr="00586B11" w:rsidRDefault="00FF14B5" w:rsidP="00FF14B5">
            <w:pPr>
              <w:tabs>
                <w:tab w:val="left" w:pos="223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B11">
              <w:rPr>
                <w:rFonts w:ascii="Times New Roman" w:hAnsi="Times New Roman"/>
                <w:b/>
                <w:sz w:val="24"/>
                <w:szCs w:val="24"/>
              </w:rPr>
              <w:t xml:space="preserve">% </w:t>
            </w:r>
            <w:proofErr w:type="gramStart"/>
            <w:r w:rsidRPr="00586B11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86B11">
              <w:rPr>
                <w:rFonts w:ascii="Times New Roman" w:hAnsi="Times New Roman"/>
                <w:b/>
                <w:sz w:val="24"/>
                <w:szCs w:val="24"/>
              </w:rPr>
              <w:t xml:space="preserve">, испытывающих затруднения </w:t>
            </w:r>
          </w:p>
          <w:p w:rsidR="00A438E3" w:rsidRPr="00AD4E60" w:rsidRDefault="00FF14B5" w:rsidP="00FF14B5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B11">
              <w:rPr>
                <w:rFonts w:ascii="Times New Roman" w:hAnsi="Times New Roman"/>
                <w:b/>
                <w:sz w:val="24"/>
                <w:szCs w:val="24"/>
              </w:rPr>
              <w:t>по теме</w:t>
            </w:r>
          </w:p>
        </w:tc>
      </w:tr>
      <w:tr w:rsidR="00A438E3" w:rsidRPr="00AD4E60" w:rsidTr="00BC5067">
        <w:tc>
          <w:tcPr>
            <w:tcW w:w="2093" w:type="dxa"/>
            <w:vAlign w:val="center"/>
          </w:tcPr>
          <w:p w:rsidR="00A438E3" w:rsidRPr="00AD4E60" w:rsidRDefault="00A438E3" w:rsidP="00BC5067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544" w:type="dxa"/>
            <w:vAlign w:val="center"/>
          </w:tcPr>
          <w:p w:rsidR="00A438E3" w:rsidRPr="00AD4E60" w:rsidRDefault="00A438E3" w:rsidP="00BC5067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A438E3" w:rsidRPr="00AD4E60" w:rsidRDefault="00A438E3" w:rsidP="00BC5067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(форма представления задания)</w:t>
            </w:r>
          </w:p>
        </w:tc>
        <w:tc>
          <w:tcPr>
            <w:tcW w:w="2126" w:type="dxa"/>
          </w:tcPr>
          <w:p w:rsidR="00A438E3" w:rsidRPr="00AD4E60" w:rsidRDefault="00A438E3" w:rsidP="00BC5067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A438E3" w:rsidRPr="00AD4E60" w:rsidRDefault="00A438E3" w:rsidP="00BC5067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сложности задания</w:t>
            </w:r>
          </w:p>
        </w:tc>
        <w:tc>
          <w:tcPr>
            <w:tcW w:w="1701" w:type="dxa"/>
            <w:vMerge/>
          </w:tcPr>
          <w:p w:rsidR="00A438E3" w:rsidRPr="00AD4E60" w:rsidRDefault="00A438E3" w:rsidP="00BC5067">
            <w:pPr>
              <w:tabs>
                <w:tab w:val="left" w:pos="22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38E3" w:rsidRPr="00AD4E60" w:rsidTr="00BC5067">
        <w:tc>
          <w:tcPr>
            <w:tcW w:w="2093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 и функциональные основы жизни</w:t>
            </w: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как биологическая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система. Строение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клетки, метаболизм.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Жизненный цикл клетки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33,62</w:t>
            </w:r>
          </w:p>
        </w:tc>
      </w:tr>
      <w:tr w:rsidR="00A438E3" w:rsidRPr="00AD4E60" w:rsidTr="00BC5067">
        <w:tc>
          <w:tcPr>
            <w:tcW w:w="2093" w:type="dxa"/>
            <w:vMerge w:val="restart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 и функциональные основы жизни</w:t>
            </w: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Мон</w:t>
            </w:r>
            <w:proofErr w:type="gramStart"/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анализирующее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скрещивание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59,39</w:t>
            </w:r>
          </w:p>
        </w:tc>
      </w:tr>
      <w:tr w:rsidR="00A438E3" w:rsidRPr="00AD4E60" w:rsidTr="00BC5067">
        <w:tc>
          <w:tcPr>
            <w:tcW w:w="2093" w:type="dxa"/>
            <w:vMerge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 как биологическая система. Селекция. Биотехнология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40,61</w:t>
            </w:r>
          </w:p>
        </w:tc>
      </w:tr>
      <w:tr w:rsidR="00A438E3" w:rsidRPr="00AD4E60" w:rsidTr="00BC5067">
        <w:tc>
          <w:tcPr>
            <w:tcW w:w="2093" w:type="dxa"/>
            <w:vMerge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организмов.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Бактерии, Грибы,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Растения, Животные,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Вирусы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53,71</w:t>
            </w:r>
          </w:p>
        </w:tc>
      </w:tr>
      <w:tr w:rsidR="00A438E3" w:rsidRPr="00AD4E60" w:rsidTr="00BC5067">
        <w:tc>
          <w:tcPr>
            <w:tcW w:w="2093" w:type="dxa"/>
            <w:vMerge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организмов.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систематические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категории, их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соподчинённость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54,15</w:t>
            </w:r>
          </w:p>
        </w:tc>
      </w:tr>
      <w:tr w:rsidR="00A438E3" w:rsidRPr="00AD4E60" w:rsidTr="00BC5067">
        <w:tc>
          <w:tcPr>
            <w:tcW w:w="2093" w:type="dxa"/>
            <w:vMerge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 человека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20,09</w:t>
            </w:r>
          </w:p>
        </w:tc>
      </w:tr>
      <w:tr w:rsidR="00A438E3" w:rsidRPr="00AD4E60" w:rsidTr="00BC5067">
        <w:tc>
          <w:tcPr>
            <w:tcW w:w="2093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эволюции. Развитие жизни на Земле</w:t>
            </w: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живой природы.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44,54</w:t>
            </w:r>
          </w:p>
        </w:tc>
      </w:tr>
      <w:tr w:rsidR="00A438E3" w:rsidRPr="00AD4E60" w:rsidTr="00BC5067">
        <w:tc>
          <w:tcPr>
            <w:tcW w:w="2093" w:type="dxa"/>
            <w:vMerge w:val="restart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 и функциональные основы жизни. Организм. Теория эволюции. Развитие жизни на Земле. Организмы и окружающая среда</w:t>
            </w: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превращения энергии – свойства живых организмов. Генетическая информация в клетке. Клетка – генетическая единица живого. Разнообразие организмов. Воспроизведение организмов, его значение. Онтогенез и присущие ему закономерности. Селекция, ее задачи и практическое значение. Биотехнология, ее направления. Эволюция живой природы. Экосистемы и присущие им закономерности.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Общебиологические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(Установление </w:t>
            </w:r>
            <w:r w:rsidRPr="00AD4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последовательности)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41,05</w:t>
            </w:r>
          </w:p>
        </w:tc>
      </w:tr>
      <w:tr w:rsidR="00A438E3" w:rsidRPr="00AD4E60" w:rsidTr="00BC5067">
        <w:tc>
          <w:tcPr>
            <w:tcW w:w="2093" w:type="dxa"/>
            <w:vMerge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Многообразие клеток. Химический состав клетки. Строение клетки. Разнообразие организмов. Организм человека и его здоровье. Эволюция живой природы. Экосистемы и присущие им закономерности. </w:t>
            </w:r>
          </w:p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Общебиологические закономерности. </w:t>
            </w:r>
            <w:proofErr w:type="gramStart"/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его здоровье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(Работа с таблицей</w:t>
            </w:r>
            <w:r w:rsidR="00AA6A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рисунком или без рисунка)</w:t>
            </w:r>
            <w:proofErr w:type="gramEnd"/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43,23</w:t>
            </w:r>
          </w:p>
        </w:tc>
      </w:tr>
      <w:tr w:rsidR="00A438E3" w:rsidRPr="00AD4E60" w:rsidTr="00BC5067">
        <w:tc>
          <w:tcPr>
            <w:tcW w:w="2093" w:type="dxa"/>
            <w:vMerge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как наука. Методы научного познания. Клетка как биологическая система. Организм как биологическая система. Система и многообразие органического мира. Организм человека и его здоровье. Эволюция живой природы. Экосистемы и присущие им закономерности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(Применение биологических знаний в практических ситуациях (практико-ориентированное задание))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40,17</w:t>
            </w:r>
          </w:p>
        </w:tc>
      </w:tr>
      <w:tr w:rsidR="00A438E3" w:rsidRPr="00AD4E60" w:rsidTr="00BC5067">
        <w:tc>
          <w:tcPr>
            <w:tcW w:w="2093" w:type="dxa"/>
            <w:vMerge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как биологическая система. Организм как биологическая система. Система и многообразие органического мира. Организм человека и его здоровье. Эволюция живой природы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(Задание с изображением биологического объекта)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26,64</w:t>
            </w:r>
          </w:p>
        </w:tc>
      </w:tr>
      <w:tr w:rsidR="00A438E3" w:rsidRPr="00AD4E60" w:rsidTr="00BC5067">
        <w:tc>
          <w:tcPr>
            <w:tcW w:w="2093" w:type="dxa"/>
            <w:vMerge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как биологическая система. Организм как биологическая система. Система и многообразие органического мира. Организм человека и его здоровье. Эволюция живой природы. Экосистемы и присущие им закономерности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(Задание на анализ биологической информации)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45,85</w:t>
            </w:r>
          </w:p>
        </w:tc>
      </w:tr>
      <w:tr w:rsidR="00A438E3" w:rsidRPr="00AD4E60" w:rsidTr="00BC5067">
        <w:tc>
          <w:tcPr>
            <w:tcW w:w="2093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эволюции.</w:t>
            </w:r>
            <w:r w:rsid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Организмы и окружающая среда</w:t>
            </w:r>
          </w:p>
        </w:tc>
        <w:tc>
          <w:tcPr>
            <w:tcW w:w="3544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живой природы. Экосистемы и присущие им закономерности</w:t>
            </w:r>
          </w:p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(Обобщение и применение знаний в новой ситуации об эволюции органического мира и </w:t>
            </w:r>
            <w:r w:rsidRPr="00AD4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экологических закономерностях)</w:t>
            </w:r>
          </w:p>
        </w:tc>
        <w:tc>
          <w:tcPr>
            <w:tcW w:w="2126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1701" w:type="dxa"/>
            <w:vAlign w:val="center"/>
          </w:tcPr>
          <w:p w:rsidR="00A438E3" w:rsidRPr="00AD4E60" w:rsidRDefault="00A438E3" w:rsidP="00AD4E60">
            <w:pPr>
              <w:tabs>
                <w:tab w:val="left" w:pos="22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37,99</w:t>
            </w:r>
          </w:p>
        </w:tc>
      </w:tr>
    </w:tbl>
    <w:p w:rsidR="00A438E3" w:rsidRDefault="00A438E3" w:rsidP="00AD4E60">
      <w:pPr>
        <w:pStyle w:val="a3"/>
        <w:autoSpaceDE w:val="0"/>
        <w:autoSpaceDN w:val="0"/>
        <w:adjustRightInd w:val="0"/>
        <w:ind w:left="0"/>
        <w:jc w:val="center"/>
        <w:rPr>
          <w:b/>
        </w:rPr>
      </w:pPr>
    </w:p>
    <w:p w:rsidR="00A438E3" w:rsidRPr="00FF7831" w:rsidRDefault="00A438E3" w:rsidP="00AD4E60">
      <w:pPr>
        <w:pStyle w:val="a3"/>
        <w:autoSpaceDE w:val="0"/>
        <w:autoSpaceDN w:val="0"/>
        <w:adjustRightInd w:val="0"/>
        <w:ind w:left="0"/>
        <w:jc w:val="center"/>
        <w:rPr>
          <w:b/>
        </w:rPr>
      </w:pPr>
      <w:r w:rsidRPr="00197F16">
        <w:rPr>
          <w:b/>
        </w:rPr>
        <w:t xml:space="preserve">РЕЕСТР </w:t>
      </w:r>
      <w:r>
        <w:rPr>
          <w:b/>
        </w:rPr>
        <w:t>МЕТОДИЧЕСКИХ</w:t>
      </w:r>
      <w:r w:rsidRPr="00197F16">
        <w:rPr>
          <w:b/>
        </w:rPr>
        <w:t xml:space="preserve"> ЗАТРУДНЕНИЙ</w:t>
      </w:r>
      <w:r>
        <w:rPr>
          <w:b/>
        </w:rPr>
        <w:t xml:space="preserve"> </w:t>
      </w:r>
      <w:r w:rsidRPr="00197F16">
        <w:rPr>
          <w:b/>
        </w:rPr>
        <w:t>ПЕДАГОГИЧЕСКИХ</w:t>
      </w:r>
      <w:r>
        <w:rPr>
          <w:b/>
        </w:rPr>
        <w:t xml:space="preserve"> РАБОТНИКОВ СТАРООСКОЛЬСКОГО ГОРОДСКОГО ОКРУГА</w:t>
      </w:r>
      <w:r w:rsidRPr="00197F16">
        <w:rPr>
          <w:b/>
        </w:rPr>
        <w:t>,</w:t>
      </w:r>
    </w:p>
    <w:p w:rsidR="00A438E3" w:rsidRPr="008C64F4" w:rsidRDefault="00A438E3" w:rsidP="00AD4E60">
      <w:pPr>
        <w:pStyle w:val="a3"/>
        <w:autoSpaceDE w:val="0"/>
        <w:autoSpaceDN w:val="0"/>
        <w:adjustRightInd w:val="0"/>
        <w:ind w:left="0"/>
        <w:jc w:val="center"/>
        <w:rPr>
          <w:b/>
        </w:rPr>
      </w:pPr>
      <w:r>
        <w:rPr>
          <w:b/>
        </w:rPr>
        <w:t>выявленных по итогам опроса муниципальных органов управления образованием</w:t>
      </w:r>
    </w:p>
    <w:tbl>
      <w:tblPr>
        <w:tblStyle w:val="a5"/>
        <w:tblW w:w="0" w:type="auto"/>
        <w:tblLook w:val="04A0"/>
      </w:tblPr>
      <w:tblGrid>
        <w:gridCol w:w="560"/>
        <w:gridCol w:w="8930"/>
      </w:tblGrid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методических затруднений</w:t>
            </w:r>
          </w:p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соответствии с требованиями профессионального стандарта педагога)</w:t>
            </w:r>
          </w:p>
        </w:tc>
      </w:tr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образовательных технологий при обучении биологии с учетом индивидуальных особенностей обучающихся</w:t>
            </w:r>
          </w:p>
        </w:tc>
      </w:tr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самостоятельной деятельности </w:t>
            </w: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, в том числе исследовательской</w:t>
            </w:r>
          </w:p>
        </w:tc>
      </w:tr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проблемного обучения, осуществление связи </w:t>
            </w: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обучения по предмету</w:t>
            </w:r>
            <w:proofErr w:type="gramEnd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 с практикой</w:t>
            </w:r>
          </w:p>
        </w:tc>
      </w:tr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форм, приемов, методов и средств обучения в рамках федерального государственного образовательного стандарта основного и среднего общего образования</w:t>
            </w:r>
          </w:p>
        </w:tc>
      </w:tr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Владение формами и методами обучения, в том числе выходящими за рамки учебных занятий: проектная деятельность, лабораторные работы, практические работы, полевая практика</w:t>
            </w:r>
          </w:p>
        </w:tc>
      </w:tr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контрольно-оценочной деятельности в образовательном процессе: </w:t>
            </w:r>
          </w:p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при проведении текущего контроля;</w:t>
            </w:r>
          </w:p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при проведении итогового контроля</w:t>
            </w:r>
          </w:p>
        </w:tc>
      </w:tr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предлагаемых обучающимся рассуждений с результатом: </w:t>
            </w:r>
            <w:proofErr w:type="gramEnd"/>
          </w:p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подтверждение его правильности;</w:t>
            </w:r>
          </w:p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нахождение ошибки и анализ причин ее возникновения</w:t>
            </w:r>
          </w:p>
        </w:tc>
      </w:tr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Применение методов и приемов понимания биологического текста:</w:t>
            </w:r>
          </w:p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-систематизировать, сопоставлять, анализировать, обобщать и интерпретировать информацию;</w:t>
            </w:r>
          </w:p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– концептуальных диаграмм, опорных конспектов);</w:t>
            </w:r>
          </w:p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перевод в графическую форму;</w:t>
            </w:r>
          </w:p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заполнять и дополнять таблицы, схемы, диаграммы, тексты</w:t>
            </w:r>
          </w:p>
        </w:tc>
      </w:tr>
      <w:tr w:rsidR="00A438E3" w:rsidRPr="00AD4E60" w:rsidTr="006969C5">
        <w:tc>
          <w:tcPr>
            <w:tcW w:w="560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0" w:type="dxa"/>
          </w:tcPr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использование наглядных представлений биологических объектов и процессов совместно с </w:t>
            </w: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</w:tr>
    </w:tbl>
    <w:p w:rsidR="00A438E3" w:rsidRDefault="00A438E3" w:rsidP="00A438E3">
      <w:pPr>
        <w:tabs>
          <w:tab w:val="left" w:pos="2964"/>
        </w:tabs>
        <w:spacing w:after="0" w:line="240" w:lineRule="auto"/>
      </w:pPr>
    </w:p>
    <w:p w:rsidR="00A438E3" w:rsidRDefault="00A438E3" w:rsidP="002A1B00">
      <w:pPr>
        <w:pStyle w:val="a3"/>
        <w:autoSpaceDE w:val="0"/>
        <w:autoSpaceDN w:val="0"/>
        <w:adjustRightInd w:val="0"/>
        <w:ind w:left="-142"/>
        <w:jc w:val="center"/>
        <w:rPr>
          <w:b/>
        </w:rPr>
      </w:pPr>
      <w:r>
        <w:rPr>
          <w:b/>
        </w:rPr>
        <w:t>ПЛАНИРУЕМЫЕ К ПРОВЕДЕНИЮ В МБУ  ДПО «СОИРО» МЕРОПРИЯТИЯ ДЛЯ УСТРАНЕНИЯ ПРОФЕССИОНА</w:t>
      </w:r>
      <w:r w:rsidR="00121530">
        <w:rPr>
          <w:b/>
        </w:rPr>
        <w:t>ЛЬНЫХ ЗАТРУДНЕНИЙ ПЕДАГОГОВ</w:t>
      </w:r>
      <w:r w:rsidR="002A1B00">
        <w:rPr>
          <w:b/>
        </w:rPr>
        <w:t xml:space="preserve"> 2020 ГОДА</w:t>
      </w:r>
    </w:p>
    <w:tbl>
      <w:tblPr>
        <w:tblStyle w:val="a5"/>
        <w:tblW w:w="0" w:type="auto"/>
        <w:tblLook w:val="04A0"/>
      </w:tblPr>
      <w:tblGrid>
        <w:gridCol w:w="4219"/>
        <w:gridCol w:w="5245"/>
      </w:tblGrid>
      <w:tr w:rsidR="00A438E3" w:rsidRPr="00AD4E60" w:rsidTr="00AD4E60">
        <w:tc>
          <w:tcPr>
            <w:tcW w:w="4219" w:type="dxa"/>
            <w:vAlign w:val="center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выявленного затруднения</w:t>
            </w:r>
          </w:p>
        </w:tc>
        <w:tc>
          <w:tcPr>
            <w:tcW w:w="5245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Планируемые к проведению МБУ ДПО «СОИРО» мероприятия </w:t>
            </w:r>
            <w:r w:rsidR="00121530"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2021</w:t>
            </w: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году для устранения выявленных профессиональных затруднений в </w:t>
            </w:r>
            <w:r w:rsidR="00121530"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  <w:r w:rsidRPr="00AD4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</w:tr>
      <w:tr w:rsidR="00A438E3" w:rsidRPr="00AD4E60" w:rsidTr="00AD4E60">
        <w:tc>
          <w:tcPr>
            <w:tcW w:w="4219" w:type="dxa"/>
          </w:tcPr>
          <w:p w:rsidR="00A438E3" w:rsidRPr="00AD4E60" w:rsidRDefault="00A438E3" w:rsidP="00AD4E60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веществ и превращения энергии – свойства живых организмов. Энергетический обмен и пластический обмен, их взаимосвязь. Стадии энергетического обмена. Брожение и дыхание. Фотосинтез, его значение, космическая роль. Фазы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фотосинтеза. Световые и </w:t>
            </w:r>
            <w:proofErr w:type="spellStart"/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темновые</w:t>
            </w:r>
            <w:proofErr w:type="spellEnd"/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реакции фотосинтеза, их взаимосвязь. Хемосинтез.</w:t>
            </w:r>
          </w:p>
          <w:p w:rsidR="00A438E3" w:rsidRPr="00AD4E60" w:rsidRDefault="00A438E3" w:rsidP="00AD4E60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Генетическая информация в клетке. Гены, генетический код и его свойства. Матричный характер реакций биосинтеза. Биосинтез белка и нуклеиновых кислот.</w:t>
            </w:r>
          </w:p>
          <w:p w:rsidR="00A438E3" w:rsidRPr="00AD4E60" w:rsidRDefault="00A438E3" w:rsidP="00AD4E60">
            <w:pPr>
              <w:tabs>
                <w:tab w:val="left" w:pos="223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митоза.</w:t>
            </w:r>
          </w:p>
          <w:p w:rsid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образовательных технологий при обучении биологии с учетом индивидуальных особенностей обучающихся.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использование наглядных представлений биологических объектов и процессов совместно с </w:t>
            </w: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самостоятельной деятельности </w:t>
            </w: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, в том числе исследовательской</w:t>
            </w:r>
          </w:p>
        </w:tc>
        <w:tc>
          <w:tcPr>
            <w:tcW w:w="5245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Дополнительная профессиональная программа повышения квалификации «Современные аспекты преподавания биологии в основной и средней школе в соответствии с требованиями ФГОС» (72 часа).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ММО учителей биологии по теме: «Система подготовки </w:t>
            </w: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AD4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государственной итоговой аттестации по биологии» </w:t>
            </w:r>
          </w:p>
        </w:tc>
      </w:tr>
      <w:tr w:rsidR="00A438E3" w:rsidRPr="00AD4E60" w:rsidTr="00AD4E60">
        <w:tc>
          <w:tcPr>
            <w:tcW w:w="4219" w:type="dxa"/>
          </w:tcPr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Разнообразие организмов: одноклеточные  и многоклеточные; автотрофы, гетеротрофы; аэробы, анаэробы. 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Воспроизведение организмов, его значение. Способы размножения, сходство и различие полового и бесполого размножения. Оплодотворение у цветковых растений и позвоночных животных. Внешнее и внутреннее оплодотворение.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Онтогенез и присущие ему закономерности. Эмбриональное и постэмбриональное развитие организмов. Причины нарушения развития организмов.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Генетика, ее задачи.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Селекция, ее задачи и практическое значение. Вклад Н.И. Вавилова в </w:t>
            </w: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селекции: учение о центрах многообразия и происхождения культурных растений; закон гомологических рядов в наследственной изменчивости. Методы селекции и их генетические основы. Методы выведения новых сортов растений, пород животных и штаммов микроорганизмов.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проблемного обучения, осуществление связи </w:t>
            </w: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обучения по предмету</w:t>
            </w:r>
            <w:proofErr w:type="gramEnd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 с практикой</w:t>
            </w:r>
          </w:p>
        </w:tc>
        <w:tc>
          <w:tcPr>
            <w:tcW w:w="5245" w:type="dxa"/>
          </w:tcPr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Дополнительная профессиональная программа повышения квалификации «Современные аспекты преподавания биологии в основной и средней школе в соответствии с требованиями ФГОС» (72 часа).</w:t>
            </w:r>
          </w:p>
          <w:p w:rsidR="00A438E3" w:rsidRPr="00AD4E60" w:rsidRDefault="00A438E3" w:rsidP="00BC5067">
            <w:pPr>
              <w:tabs>
                <w:tab w:val="left" w:pos="29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Заседание ММО учителей биологии по теме: «Система подготовки </w:t>
            </w: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 к государственной итоговой аттестации по биологии»</w:t>
            </w:r>
          </w:p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8E3" w:rsidRPr="00AD4E60" w:rsidTr="00AD4E60">
        <w:tc>
          <w:tcPr>
            <w:tcW w:w="4219" w:type="dxa"/>
          </w:tcPr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Эволюция живой природы. Вид, его критерии. Популяция – структурная единица вида и элементарная единица эволюции. Развитие эволюционных идей. Значение эволюционной теории Ч. Дарвина. Взаимосвязь движущих сил эволюции.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eastAsia="Times New Roman" w:hAnsi="Times New Roman" w:cs="Times New Roman"/>
                <w:sz w:val="24"/>
                <w:szCs w:val="24"/>
              </w:rPr>
              <w:t>Экосистемы и присущие им закономерности. Среды обитания организмов. Экосистема (биогеоценоз), ее компоненты. Разнообразие экосистем. Биосфера – глобальная экосистема. Учение В.И. Вернадского о биосфере. Живое вещество, его функции. Особенности распределения биомассы на Земле. Биологический круговорот и превращение энергии в биосфере, роль в нем организмов разных царств. Глобальные изменения в биосфере, вызванные.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Применение методов и приемов понимания биологического текста: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систематизировать, сопоставлять, анализировать, обобщать и интерпретировать информацию;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– концептуальных диаграмм, опорных конспектов);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перевод в графическую форму;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заполнять и дополнять таблицы, схемы, диаграммы, тексты.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предлагаемых обучающимся </w:t>
            </w:r>
            <w:r w:rsidRPr="00AD4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рассуждений с результатом:</w:t>
            </w:r>
            <w:proofErr w:type="gramEnd"/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подтверждение его правильности;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- нахождение ошибки и анализ причин ее возникновения.</w:t>
            </w:r>
          </w:p>
          <w:p w:rsidR="00A438E3" w:rsidRPr="00AD4E60" w:rsidRDefault="00A438E3" w:rsidP="00AD4E60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использование наглядных представлений биологических объектов и процессов совместно с </w:t>
            </w:r>
            <w:proofErr w:type="gramStart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. Владение формами и методами обучения, в том числе выходящими за рамки учебных занятий: проектная деятельность, лабораторные работы, практические работы, полевая практика</w:t>
            </w:r>
          </w:p>
        </w:tc>
        <w:tc>
          <w:tcPr>
            <w:tcW w:w="5245" w:type="dxa"/>
          </w:tcPr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Дополнительная профессиональная программа повышения квалификации «Современные аспекты преподавания биологии в основной и средней школе в соответствии с требованиями ФГОС» (72 часа).</w:t>
            </w:r>
          </w:p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Заседание секций учителей биологии и химии регионального учебно-методического объединения в системе общего образования Белгородской области</w:t>
            </w:r>
          </w:p>
          <w:p w:rsidR="00A438E3" w:rsidRPr="00AD4E60" w:rsidRDefault="00A438E3" w:rsidP="00BC5067">
            <w:pPr>
              <w:tabs>
                <w:tab w:val="left" w:pos="2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E60">
              <w:rPr>
                <w:rFonts w:ascii="Times New Roman" w:hAnsi="Times New Roman" w:cs="Times New Roman"/>
                <w:sz w:val="24"/>
                <w:szCs w:val="24"/>
              </w:rPr>
              <w:t>Муниципальный семинар «Совершенствование работы учителей биологии по подготовке учащихся к ГИА»</w:t>
            </w:r>
          </w:p>
        </w:tc>
      </w:tr>
    </w:tbl>
    <w:p w:rsidR="00A438E3" w:rsidRPr="00C35AF3" w:rsidRDefault="00A438E3" w:rsidP="00AD4E60">
      <w:pPr>
        <w:tabs>
          <w:tab w:val="left" w:pos="2964"/>
        </w:tabs>
        <w:spacing w:after="0" w:line="240" w:lineRule="auto"/>
      </w:pPr>
    </w:p>
    <w:sectPr w:rsidR="00A438E3" w:rsidRPr="00C35AF3" w:rsidSect="00CD7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31E6C"/>
    <w:multiLevelType w:val="hybridMultilevel"/>
    <w:tmpl w:val="FCE449DE"/>
    <w:lvl w:ilvl="0" w:tplc="02886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D07AC"/>
    <w:multiLevelType w:val="hybridMultilevel"/>
    <w:tmpl w:val="7012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38E3"/>
    <w:rsid w:val="00092419"/>
    <w:rsid w:val="00121530"/>
    <w:rsid w:val="00207F02"/>
    <w:rsid w:val="002A1B00"/>
    <w:rsid w:val="006969C5"/>
    <w:rsid w:val="00781C84"/>
    <w:rsid w:val="00803F0D"/>
    <w:rsid w:val="009942BF"/>
    <w:rsid w:val="00A438E3"/>
    <w:rsid w:val="00AA6A84"/>
    <w:rsid w:val="00AD4E60"/>
    <w:rsid w:val="00B94CC1"/>
    <w:rsid w:val="00BA1EF7"/>
    <w:rsid w:val="00C54B52"/>
    <w:rsid w:val="00ED0EEB"/>
    <w:rsid w:val="00FF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Bullet List,FooterText,numbered,Bullet 1,Use Case List Paragraph,List Paragraph,Маркер"/>
    <w:basedOn w:val="a"/>
    <w:link w:val="a4"/>
    <w:uiPriority w:val="34"/>
    <w:qFormat/>
    <w:rsid w:val="00A438E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ТЗ список Знак,Абзац списка литеральный Знак,Bullet List Знак,FooterText Знак,numbered Знак,Bullet 1 Знак,Use Case List Paragraph Знак,List Paragraph Знак,Маркер Знак"/>
    <w:link w:val="a3"/>
    <w:uiPriority w:val="34"/>
    <w:locked/>
    <w:rsid w:val="00A438E3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43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B30F5-51F6-44BB-B5E3-75E33E4A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1536</Words>
  <Characters>8759</Characters>
  <Application>Microsoft Office Word</Application>
  <DocSecurity>0</DocSecurity>
  <Lines>72</Lines>
  <Paragraphs>20</Paragraphs>
  <ScaleCrop>false</ScaleCrop>
  <Company/>
  <LinksUpToDate>false</LinksUpToDate>
  <CharactersWithSpaces>10275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Черепанова</dc:creator>
  <cp:keywords/>
  <dc:description/>
  <cp:lastModifiedBy>Юлия</cp:lastModifiedBy>
  <cp:revision>10</cp:revision>
  <dcterms:created xsi:type="dcterms:W3CDTF">2021-04-28T07:58:00Z</dcterms:created>
  <dcterms:modified xsi:type="dcterms:W3CDTF">2021-07-14T07:27:00Z</dcterms:modified>
</cp:coreProperties>
</file>